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7FF2D54E" w:rsidR="001D6793" w:rsidRDefault="00FA45E3" w:rsidP="001D6793">
      <w:pPr>
        <w:pStyle w:val="Naslov21"/>
      </w:pPr>
      <w:r>
        <w:t xml:space="preserve">od </w:t>
      </w:r>
      <w:r w:rsidR="00870583">
        <w:t>23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A451E3">
        <w:t>2</w:t>
      </w:r>
      <w:r w:rsidR="00870583">
        <w:t>7</w:t>
      </w:r>
      <w:r w:rsidR="001D6793">
        <w:t xml:space="preserve">. </w:t>
      </w:r>
      <w:r w:rsidR="008E7947">
        <w:t>januarja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3160AF1F" w14:textId="6DE97FA9" w:rsidR="002D3A04" w:rsidRPr="002D3A04" w:rsidRDefault="71C94CB6" w:rsidP="6924464E">
      <w:pPr>
        <w:spacing w:line="240" w:lineRule="atLeast"/>
      </w:pPr>
      <w:r>
        <w:t xml:space="preserve">Gospodarska klima se je po dveh mesecih </w:t>
      </w:r>
      <w:r w:rsidR="73F5EA3A">
        <w:t>izboljševanja</w:t>
      </w:r>
      <w:r w:rsidR="1AA31FB9">
        <w:t xml:space="preserve"> januarja</w:t>
      </w:r>
      <w:r>
        <w:t xml:space="preserve"> poslabšala</w:t>
      </w:r>
      <w:r w:rsidR="092E264E">
        <w:t>.</w:t>
      </w:r>
      <w:r>
        <w:t xml:space="preserve"> </w:t>
      </w:r>
      <w:r w:rsidR="4D93070E">
        <w:t>M</w:t>
      </w:r>
      <w:r>
        <w:t xml:space="preserve">edletni upad zaupanja je </w:t>
      </w:r>
      <w:r w:rsidR="21DF2926">
        <w:t xml:space="preserve">bil </w:t>
      </w:r>
      <w:r w:rsidR="0E97D175">
        <w:t xml:space="preserve">še naprej </w:t>
      </w:r>
      <w:r>
        <w:t>največji med potrošniki in v predelovalnih dejavnostih, v storitvenih dejavnostih in trgovini na drobno</w:t>
      </w:r>
      <w:r w:rsidR="0F8BDB65">
        <w:t xml:space="preserve"> </w:t>
      </w:r>
      <w:r w:rsidR="1680D2E3">
        <w:t xml:space="preserve">pa </w:t>
      </w:r>
      <w:r w:rsidR="3100DC93">
        <w:t xml:space="preserve">zaupanje </w:t>
      </w:r>
      <w:r w:rsidR="0F8BDB65">
        <w:t>ostaja višje kot lani</w:t>
      </w:r>
      <w:r>
        <w:t xml:space="preserve">, </w:t>
      </w:r>
      <w:r w:rsidR="02484EF4">
        <w:t>vendar se tudi poslabšuje</w:t>
      </w:r>
      <w:r>
        <w:t xml:space="preserve">. </w:t>
      </w:r>
      <w:r w:rsidRPr="5E9668BB">
        <w:rPr>
          <w:lang w:val="sl"/>
        </w:rPr>
        <w:t xml:space="preserve">Vrednost davčno potrjenih računov je bila sredi januarja ob visoki rasti cen medletno nominalno višja za dobro petino, </w:t>
      </w:r>
      <w:r w:rsidR="269DBABC" w:rsidRPr="5E9668BB">
        <w:rPr>
          <w:lang w:val="sl"/>
        </w:rPr>
        <w:t>kar je bila predvsem posle</w:t>
      </w:r>
      <w:r w:rsidR="2458CF0B" w:rsidRPr="5E9668BB">
        <w:rPr>
          <w:lang w:val="sl"/>
        </w:rPr>
        <w:t xml:space="preserve">dica </w:t>
      </w:r>
      <w:r w:rsidRPr="5E9668BB">
        <w:rPr>
          <w:lang w:val="sl"/>
        </w:rPr>
        <w:t xml:space="preserve">nizke lanske osnove. </w:t>
      </w:r>
      <w:r>
        <w:t xml:space="preserve">V zadnjem lanskem četrtletju se je prihodek v večini trgovskih panog zmanjšal. </w:t>
      </w:r>
      <w:r w:rsidR="3FB693A3">
        <w:t>Realno znižanje plač</w:t>
      </w:r>
      <w:r w:rsidR="00BF24E9">
        <w:t xml:space="preserve"> </w:t>
      </w:r>
      <w:r w:rsidR="3FB693A3">
        <w:t xml:space="preserve">v novembru </w:t>
      </w:r>
      <w:r w:rsidR="00BF24E9">
        <w:t xml:space="preserve">je bilo manj izrazito zaradi </w:t>
      </w:r>
      <w:r w:rsidR="3FB693A3">
        <w:t>izplačil</w:t>
      </w:r>
      <w:r w:rsidR="00BF24E9">
        <w:t>a</w:t>
      </w:r>
      <w:r w:rsidR="3FB693A3">
        <w:t xml:space="preserve"> 13. plač in božičnic ter dvig</w:t>
      </w:r>
      <w:r w:rsidR="00BF24E9">
        <w:t>a</w:t>
      </w:r>
      <w:r w:rsidR="3FB693A3">
        <w:t xml:space="preserve"> plač v javnem sektorju. </w:t>
      </w:r>
    </w:p>
    <w:p w14:paraId="2E07FB69" w14:textId="77777777" w:rsidR="0083153C" w:rsidRDefault="0083153C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6924464E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53305D74" w:rsidR="00757042" w:rsidRPr="006C2117" w:rsidRDefault="00870583" w:rsidP="008D7B37">
            <w:pPr>
              <w:pStyle w:val="Naslov31"/>
              <w:jc w:val="left"/>
            </w:pPr>
            <w:r>
              <w:t>Gospodarska klima</w:t>
            </w:r>
            <w:r w:rsidR="001C5031">
              <w:t xml:space="preserve">, </w:t>
            </w:r>
            <w:r>
              <w:t>januar</w:t>
            </w:r>
            <w:r w:rsidR="001C5031">
              <w:t xml:space="preserve"> 202</w:t>
            </w:r>
            <w:r>
              <w:t>3</w:t>
            </w:r>
            <w:r w:rsidR="001C5031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6924464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2A4ED5C6" w:rsidR="00757042" w:rsidRDefault="006948F5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AF023E9" wp14:editId="1BCC4FEB">
                  <wp:extent cx="3153600" cy="2336400"/>
                  <wp:effectExtent l="0" t="0" r="889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33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15FD55C" w14:textId="755CCE82" w:rsidR="0006076B" w:rsidRPr="0006076B" w:rsidRDefault="4D515D58" w:rsidP="6924464E">
            <w:pPr>
              <w:rPr>
                <w:rFonts w:eastAsia="Myriad Pro" w:cs="Myriad Pro"/>
              </w:rPr>
            </w:pPr>
            <w:r w:rsidRPr="6924464E">
              <w:rPr>
                <w:rFonts w:eastAsia="Myriad Pro" w:cs="Myriad Pro"/>
                <w:b/>
                <w:bCs/>
              </w:rPr>
              <w:t xml:space="preserve">Izboljševanje gospodarske klime se je januarja prekinilo. </w:t>
            </w:r>
            <w:r w:rsidRPr="6924464E">
              <w:rPr>
                <w:rFonts w:eastAsia="Myriad Pro" w:cs="Myriad Pro"/>
              </w:rPr>
              <w:t>Potem ko se je novembra in decembra lani gospodarska klima</w:t>
            </w:r>
            <w:r w:rsidR="16D1DC76" w:rsidRPr="6924464E">
              <w:rPr>
                <w:rFonts w:eastAsia="Myriad Pro" w:cs="Myriad Pro"/>
              </w:rPr>
              <w:t xml:space="preserve"> nekoliko</w:t>
            </w:r>
            <w:r w:rsidRPr="6924464E">
              <w:rPr>
                <w:rFonts w:eastAsia="Myriad Pro" w:cs="Myriad Pro"/>
              </w:rPr>
              <w:t xml:space="preserve"> izboljšala, se je januarja </w:t>
            </w:r>
            <w:r w:rsidR="7075D847" w:rsidRPr="6924464E">
              <w:rPr>
                <w:rFonts w:eastAsia="Myriad Pro" w:cs="Myriad Pro"/>
              </w:rPr>
              <w:t xml:space="preserve">ponovno </w:t>
            </w:r>
            <w:r w:rsidRPr="6924464E">
              <w:rPr>
                <w:rFonts w:eastAsia="Myriad Pro" w:cs="Myriad Pro"/>
              </w:rPr>
              <w:t>poslabšala, nižja je bila tudi medletno. V primerjavi z mesecem prej se je zaupanje najbolj poslabšalo med potrošniki, v gradbeništvu in trgovini na drobno, nekoliko manj pa v storitvenih dejavnostih. V predelovalnih dejavnostih je zaupanje ostalo podobno kot mesec prej. Medletno ostaja višje le zaupanje v trgovini na drobno in v storitvenih dejavnostih, v ostalih dejavnostih pa je nižje kot pred letom. Največji medletni upad zaupanja je med potrošniki in v predelovalnih dejavnostih. Potrošnik</w:t>
            </w:r>
            <w:r w:rsidR="78138B9B" w:rsidRPr="6924464E">
              <w:rPr>
                <w:rFonts w:eastAsia="Myriad Pro" w:cs="Myriad Pro"/>
              </w:rPr>
              <w:t xml:space="preserve">i ocenjujejo, da </w:t>
            </w:r>
            <w:r w:rsidRPr="6924464E">
              <w:rPr>
                <w:rFonts w:eastAsia="Myriad Pro" w:cs="Myriad Pro"/>
              </w:rPr>
              <w:t xml:space="preserve">se </w:t>
            </w:r>
            <w:r w:rsidR="038707C3" w:rsidRPr="6924464E">
              <w:rPr>
                <w:rFonts w:eastAsia="Myriad Pro" w:cs="Myriad Pro"/>
              </w:rPr>
              <w:t xml:space="preserve">jim </w:t>
            </w:r>
            <w:r w:rsidRPr="6924464E">
              <w:rPr>
                <w:rFonts w:eastAsia="Myriad Pro" w:cs="Myriad Pro"/>
              </w:rPr>
              <w:t xml:space="preserve">zaradi visokih cen zmanjšuje kupna moč, pesimistični pa so tudi glede večjih nakupov in gospodarskih razmer v državi. Podjetja v predelovalnih dejavnostih še naprej poročajo o zmanjševanju obsega novih naročil in so pod </w:t>
            </w:r>
            <w:r w:rsidR="22ED4014" w:rsidRPr="6924464E">
              <w:rPr>
                <w:rFonts w:eastAsia="Myriad Pro" w:cs="Myriad Pro"/>
              </w:rPr>
              <w:t>vplivom</w:t>
            </w:r>
            <w:r w:rsidRPr="6924464E">
              <w:rPr>
                <w:rFonts w:eastAsia="Myriad Pro" w:cs="Myriad Pro"/>
              </w:rPr>
              <w:t xml:space="preserve"> aktualnih razmer v mednarodnem okolju. </w:t>
            </w:r>
          </w:p>
          <w:p w14:paraId="69DC1B3F" w14:textId="2E480622" w:rsidR="00757042" w:rsidRPr="00776B2B" w:rsidRDefault="00757042" w:rsidP="008D7B37">
            <w:pPr>
              <w:rPr>
                <w:rFonts w:eastAsia="Myriad Pro" w:cs="Myriad Pro"/>
              </w:rPr>
            </w:pPr>
          </w:p>
        </w:tc>
      </w:tr>
    </w:tbl>
    <w:p w14:paraId="57C18935" w14:textId="13BBC034" w:rsidR="001C5031" w:rsidRDefault="001C5031" w:rsidP="007F6635">
      <w:pPr>
        <w:spacing w:after="160" w:line="259" w:lineRule="auto"/>
        <w:jc w:val="left"/>
      </w:pPr>
    </w:p>
    <w:p w14:paraId="24C93FCB" w14:textId="57A10B5D" w:rsidR="0006076B" w:rsidRDefault="0006076B" w:rsidP="007F6635">
      <w:pPr>
        <w:spacing w:after="160" w:line="259" w:lineRule="auto"/>
        <w:jc w:val="left"/>
      </w:pPr>
    </w:p>
    <w:p w14:paraId="583DC69A" w14:textId="54F8D74A" w:rsidR="0006076B" w:rsidRDefault="0006076B" w:rsidP="007F6635">
      <w:pPr>
        <w:spacing w:after="160" w:line="259" w:lineRule="auto"/>
        <w:jc w:val="left"/>
      </w:pPr>
    </w:p>
    <w:p w14:paraId="69680773" w14:textId="56F2B140" w:rsidR="0006076B" w:rsidRDefault="0006076B" w:rsidP="007F6635">
      <w:pPr>
        <w:spacing w:after="160" w:line="259" w:lineRule="auto"/>
        <w:jc w:val="left"/>
      </w:pPr>
    </w:p>
    <w:p w14:paraId="3786C25C" w14:textId="47DB22A8" w:rsidR="0006076B" w:rsidRDefault="0006076B" w:rsidP="007F6635">
      <w:pPr>
        <w:spacing w:after="160" w:line="259" w:lineRule="auto"/>
        <w:jc w:val="left"/>
      </w:pPr>
    </w:p>
    <w:p w14:paraId="3CCD5BB3" w14:textId="2D43C59C" w:rsidR="0006076B" w:rsidRDefault="0006076B" w:rsidP="007F6635">
      <w:pPr>
        <w:spacing w:after="160" w:line="259" w:lineRule="auto"/>
        <w:jc w:val="left"/>
      </w:pPr>
    </w:p>
    <w:p w14:paraId="1C00B483" w14:textId="6219B9F7" w:rsidR="0006076B" w:rsidRDefault="0006076B" w:rsidP="007F6635">
      <w:pPr>
        <w:spacing w:after="160" w:line="259" w:lineRule="auto"/>
        <w:jc w:val="left"/>
      </w:pPr>
    </w:p>
    <w:p w14:paraId="1000114D" w14:textId="6DA45EE8" w:rsidR="0006076B" w:rsidRDefault="0006076B" w:rsidP="007F6635">
      <w:pPr>
        <w:spacing w:after="160" w:line="259" w:lineRule="auto"/>
        <w:jc w:val="left"/>
      </w:pPr>
    </w:p>
    <w:p w14:paraId="4892959D" w14:textId="77777777" w:rsidR="0006076B" w:rsidRDefault="0006076B" w:rsidP="007F663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76"/>
        <w:gridCol w:w="2981"/>
      </w:tblGrid>
      <w:tr w:rsidR="007F6635" w:rsidRPr="007A0B59" w14:paraId="53AD7EEF" w14:textId="77777777" w:rsidTr="109FE9C9">
        <w:trPr>
          <w:trHeight w:val="207"/>
        </w:trPr>
        <w:tc>
          <w:tcPr>
            <w:tcW w:w="665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60B0BD7" w14:textId="6B02BF32" w:rsidR="007F6635" w:rsidRPr="007A0B59" w:rsidRDefault="00870583" w:rsidP="00804360">
            <w:pPr>
              <w:pStyle w:val="Naslov31"/>
              <w:jc w:val="left"/>
            </w:pPr>
            <w:r>
              <w:lastRenderedPageBreak/>
              <w:t>Vrednost davčno potrjenih računov, nominalno</w:t>
            </w:r>
            <w:r w:rsidR="00E23C46">
              <w:t>,</w:t>
            </w:r>
            <w:r>
              <w:t xml:space="preserve"> od </w:t>
            </w:r>
            <w:r w:rsidR="00E23C46">
              <w:t xml:space="preserve">8. </w:t>
            </w:r>
            <w:r>
              <w:t>do</w:t>
            </w:r>
            <w:r w:rsidR="00E23C46">
              <w:t xml:space="preserve"> 21.</w:t>
            </w:r>
            <w:r>
              <w:t xml:space="preserve"> januarja 2023 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14:paraId="40D20242" w14:textId="016026FD" w:rsidR="007F6635" w:rsidRPr="007A0B59" w:rsidRDefault="007F6635" w:rsidP="00804360">
            <w:pPr>
              <w:pStyle w:val="Naslov31"/>
            </w:pPr>
          </w:p>
        </w:tc>
      </w:tr>
      <w:tr w:rsidR="007F6635" w:rsidRPr="00DF4F0B" w14:paraId="2C782362" w14:textId="77777777" w:rsidTr="109FE9C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1EB7250" w14:textId="0F9D8C6B" w:rsidR="007F6635" w:rsidRDefault="006948F5" w:rsidP="0080436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595F73C" wp14:editId="2E1DFB69">
                  <wp:extent cx="3122149" cy="258127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81" cy="2584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08D3897" w14:textId="31D362BF" w:rsidR="007F6635" w:rsidRDefault="1EE4F592" w:rsidP="00804360">
            <w:pPr>
              <w:rPr>
                <w:rFonts w:eastAsia="Myriad Pro" w:cs="Myriad Pro"/>
                <w:color w:val="DBDBDB" w:themeColor="accent3" w:themeTint="66"/>
              </w:rPr>
            </w:pPr>
            <w:r w:rsidRPr="00E23C4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Nominalna vrednost davčno potrjenih računov je bila med 8. in 21. januarjem 2023 ob visoki rasti cen medletno višja za 23 %.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 Okrepljena medletna nominalna rast, ki se je </w:t>
            </w:r>
            <w:r w:rsidRPr="6924464E">
              <w:t xml:space="preserve">v predhodnih tednih ohranjala nekoliko nad 10 %, je bila predvsem posledica 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podvojene rasti (na 22 %) v trgovini. Ocenjujemo, da je bila ob visoki rasti cen to tudi posledica nizke lanske potrošnje, </w:t>
            </w:r>
            <w:r w:rsidR="766EA606" w:rsidRPr="00E23C46">
              <w:rPr>
                <w:rFonts w:eastAsia="Myriad Pro" w:cs="Myriad Pro"/>
                <w:color w:val="000000" w:themeColor="text1"/>
                <w:lang w:val="sl"/>
              </w:rPr>
              <w:t xml:space="preserve">na katero je vplivalo </w:t>
            </w:r>
            <w:r w:rsidR="58023AC6" w:rsidRPr="00E23C46">
              <w:rPr>
                <w:rFonts w:eastAsia="Myriad Pro" w:cs="Myriad Pro"/>
                <w:color w:val="000000" w:themeColor="text1"/>
                <w:lang w:val="sl"/>
              </w:rPr>
              <w:t>močno poveča</w:t>
            </w:r>
            <w:r w:rsidR="38AE1826" w:rsidRPr="00E23C46">
              <w:rPr>
                <w:rFonts w:eastAsia="Myriad Pro" w:cs="Myriad Pro"/>
                <w:color w:val="000000" w:themeColor="text1"/>
                <w:lang w:val="sl"/>
              </w:rPr>
              <w:t>nje</w:t>
            </w:r>
            <w:r w:rsidR="58023AC6" w:rsidRPr="00E23C46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>števil</w:t>
            </w:r>
            <w:r w:rsidR="066D181B" w:rsidRPr="00E23C46">
              <w:rPr>
                <w:rFonts w:eastAsia="Myriad Pro" w:cs="Myriad Pro"/>
                <w:color w:val="000000" w:themeColor="text1"/>
                <w:lang w:val="sl"/>
              </w:rPr>
              <w:t>a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 okužb z omikronom </w:t>
            </w:r>
            <w:r w:rsidR="44F808E1" w:rsidRPr="00E23C46">
              <w:rPr>
                <w:rFonts w:eastAsia="Myriad Pro" w:cs="Myriad Pro"/>
                <w:color w:val="000000" w:themeColor="text1"/>
                <w:lang w:val="sl"/>
              </w:rPr>
              <w:t>januarja lani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>. Visoka je ostala tudi nominalna rast prodaje v gostinstvu (44 %)</w:t>
            </w:r>
            <w:r w:rsidR="556262F6" w:rsidRPr="00E23C46">
              <w:rPr>
                <w:rFonts w:eastAsia="Myriad Pro" w:cs="Myriad Pro"/>
                <w:color w:val="000000" w:themeColor="text1"/>
                <w:lang w:val="sl"/>
              </w:rPr>
              <w:t>,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 nekaterih kulturnih, razvedrilnih</w:t>
            </w:r>
            <w:r w:rsidR="6811F400" w:rsidRPr="00E23C46">
              <w:rPr>
                <w:rFonts w:eastAsia="Myriad Pro" w:cs="Myriad Pro"/>
                <w:color w:val="000000" w:themeColor="text1"/>
                <w:lang w:val="sl"/>
              </w:rPr>
              <w:t xml:space="preserve"> in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 športnih storitvah </w:t>
            </w:r>
            <w:r w:rsidR="4F67F969" w:rsidRPr="00E23C46">
              <w:rPr>
                <w:rFonts w:eastAsia="Myriad Pro" w:cs="Myriad Pro"/>
                <w:color w:val="000000" w:themeColor="text1"/>
                <w:lang w:val="sl"/>
              </w:rPr>
              <w:t>ter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 xml:space="preserve"> igrah na srečo (skupaj v storitvah </w:t>
            </w:r>
            <w:r w:rsidR="1B347942" w:rsidRPr="00E23C46">
              <w:rPr>
                <w:rFonts w:eastAsia="Myriad Pro" w:cs="Myriad Pro"/>
                <w:color w:val="000000" w:themeColor="text1"/>
                <w:lang w:val="sl"/>
              </w:rPr>
              <w:t xml:space="preserve">R, S, T </w:t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>je bila rast 52-odstotna)</w:t>
            </w:r>
            <w:r w:rsidR="00E23C46" w:rsidRPr="00E23C46">
              <w:rPr>
                <w:rFonts w:eastAsia="Myriad Pro" w:cs="Myriad Pro"/>
                <w:color w:val="000000" w:themeColor="text1"/>
                <w:vertAlign w:val="superscript"/>
                <w:lang w:val="sl"/>
              </w:rPr>
              <w:footnoteReference w:id="2"/>
            </w:r>
            <w:r w:rsidRPr="00E23C46">
              <w:rPr>
                <w:rFonts w:eastAsia="Myriad Pro" w:cs="Myriad Pro"/>
                <w:color w:val="000000" w:themeColor="text1"/>
                <w:lang w:val="sl"/>
              </w:rPr>
              <w:t>.</w:t>
            </w:r>
          </w:p>
          <w:p w14:paraId="44C09DF2" w14:textId="77777777" w:rsidR="007F6635" w:rsidRPr="00DF4F0B" w:rsidRDefault="007F6635" w:rsidP="00804360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15EFC31E" w14:textId="77777777" w:rsidR="001C5031" w:rsidRDefault="001C5031">
      <w:pPr>
        <w:spacing w:after="160" w:line="259" w:lineRule="auto"/>
        <w:jc w:val="left"/>
      </w:pPr>
    </w:p>
    <w:tbl>
      <w:tblPr>
        <w:tblStyle w:val="TableGrid"/>
        <w:tblW w:w="9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5010"/>
        <w:gridCol w:w="202"/>
        <w:gridCol w:w="4542"/>
      </w:tblGrid>
      <w:tr w:rsidR="00695B5D" w:rsidRPr="007A0B59" w14:paraId="79D180F4" w14:textId="77777777" w:rsidTr="109FE9C9">
        <w:trPr>
          <w:trHeight w:val="207"/>
        </w:trPr>
        <w:tc>
          <w:tcPr>
            <w:tcW w:w="521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7B078D" w14:textId="075377EA" w:rsidR="00695B5D" w:rsidRPr="007A0B59" w:rsidRDefault="001C5031" w:rsidP="008D7B37">
            <w:pPr>
              <w:pStyle w:val="Naslov31"/>
              <w:jc w:val="left"/>
            </w:pPr>
            <w:r>
              <w:t>P</w:t>
            </w:r>
            <w:r w:rsidR="00870583">
              <w:t xml:space="preserve">rihodek v trgovini, </w:t>
            </w:r>
            <w:r w:rsidR="00172FDB">
              <w:t>november–</w:t>
            </w:r>
            <w:r w:rsidR="00870583">
              <w:t xml:space="preserve">december 2022 </w:t>
            </w:r>
          </w:p>
        </w:tc>
        <w:tc>
          <w:tcPr>
            <w:tcW w:w="4542" w:type="dxa"/>
            <w:tcBorders>
              <w:bottom w:val="single" w:sz="4" w:space="0" w:color="auto"/>
            </w:tcBorders>
          </w:tcPr>
          <w:p w14:paraId="1CDD88B0" w14:textId="2632A455" w:rsidR="00695B5D" w:rsidRPr="0066117E" w:rsidRDefault="00695B5D" w:rsidP="008D7B37">
            <w:pPr>
              <w:pStyle w:val="Naslov31"/>
              <w:rPr>
                <w:highlight w:val="green"/>
              </w:rPr>
            </w:pPr>
          </w:p>
        </w:tc>
      </w:tr>
      <w:tr w:rsidR="00695B5D" w:rsidRPr="00916FC4" w14:paraId="59C2D769" w14:textId="77777777" w:rsidTr="109FE9C9">
        <w:trPr>
          <w:trHeight w:val="3353"/>
        </w:trPr>
        <w:tc>
          <w:tcPr>
            <w:tcW w:w="5010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54D199B" w14:textId="337A2DB0" w:rsidR="00695B5D" w:rsidRDefault="002D3A04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54F9712" wp14:editId="77AB6024">
                  <wp:extent cx="3186000" cy="2671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0" cy="267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383AAA9" w14:textId="0236084F" w:rsidR="000D4F5F" w:rsidRDefault="28F9CDB5" w:rsidP="005A6A59">
            <w:r w:rsidRPr="6924464E">
              <w:rPr>
                <w:rStyle w:val="normaltextrun"/>
                <w:b/>
                <w:bCs/>
                <w:color w:val="000000" w:themeColor="text1"/>
              </w:rPr>
              <w:t>V</w:t>
            </w:r>
            <w:r w:rsidR="2E616227" w:rsidRPr="6924464E">
              <w:rPr>
                <w:rStyle w:val="normaltextrun"/>
                <w:b/>
                <w:bCs/>
                <w:color w:val="000000" w:themeColor="text1"/>
              </w:rPr>
              <w:t xml:space="preserve"> večini trgovskih panog se je </w:t>
            </w:r>
            <w:r w:rsidR="5EE02EB0" w:rsidRPr="6924464E">
              <w:rPr>
                <w:rStyle w:val="normaltextrun"/>
                <w:b/>
                <w:bCs/>
                <w:color w:val="000000" w:themeColor="text1"/>
              </w:rPr>
              <w:t xml:space="preserve">prihodek </w:t>
            </w:r>
            <w:r w:rsidR="2E616227" w:rsidRPr="6924464E">
              <w:rPr>
                <w:rStyle w:val="normaltextrun"/>
                <w:b/>
                <w:bCs/>
                <w:color w:val="000000" w:themeColor="text1"/>
              </w:rPr>
              <w:t xml:space="preserve">v zadnjem lanskem četrtletju zmanjšal. </w:t>
            </w:r>
            <w:r w:rsidR="2E616227" w:rsidRPr="6924464E">
              <w:rPr>
                <w:color w:val="000000"/>
                <w:shd w:val="clear" w:color="auto" w:fill="FFFFFF"/>
              </w:rPr>
              <w:t xml:space="preserve">Bolj racionalna potrošnja ob visokih rasteh cen se je najbolj odrazila v </w:t>
            </w:r>
            <w:r w:rsidR="2E616227" w:rsidRPr="109FE9C9">
              <w:rPr>
                <w:i/>
                <w:iCs/>
                <w:color w:val="000000"/>
                <w:shd w:val="clear" w:color="auto" w:fill="FFFFFF"/>
              </w:rPr>
              <w:t>trgovini na drobno z živili</w:t>
            </w:r>
            <w:r w:rsidR="2E616227" w:rsidRPr="6924464E">
              <w:rPr>
                <w:color w:val="000000"/>
                <w:shd w:val="clear" w:color="auto" w:fill="FFFFFF"/>
              </w:rPr>
              <w:t xml:space="preserve">, </w:t>
            </w:r>
            <w:r w:rsidR="2E616227" w:rsidRPr="109FE9C9">
              <w:rPr>
                <w:i/>
                <w:iCs/>
                <w:color w:val="000000"/>
                <w:shd w:val="clear" w:color="auto" w:fill="FFFFFF"/>
              </w:rPr>
              <w:t>pijačami in tobačnimi izdelki,</w:t>
            </w:r>
            <w:r w:rsidR="2E616227" w:rsidRPr="6924464E">
              <w:rPr>
                <w:color w:val="000000"/>
                <w:shd w:val="clear" w:color="auto" w:fill="FFFFFF"/>
              </w:rPr>
              <w:t xml:space="preserve"> kjer se je prihodek v zadnjem četrtletju glede na tretje občutneje zmanjšal in bil precej manjši tudi medletno (za 4,6 %). 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 xml:space="preserve">Manjša kot pred letom je ostala tudi prodaja v </w:t>
            </w:r>
            <w:r w:rsidR="2E616227" w:rsidRPr="109FE9C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z motornimi vozili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 xml:space="preserve">, kjer </w:t>
            </w:r>
            <w:r w:rsidR="2507BF61">
              <w:rPr>
                <w:rStyle w:val="normaltextrun"/>
                <w:color w:val="000000"/>
                <w:shd w:val="clear" w:color="auto" w:fill="FFFFFF"/>
              </w:rPr>
              <w:t xml:space="preserve">pa 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 xml:space="preserve">se je prihodek </w:t>
            </w:r>
            <w:r w:rsidR="2E616227">
              <w:rPr>
                <w:rStyle w:val="normaltextrun"/>
                <w:color w:val="000000"/>
                <w:shd w:val="clear" w:color="auto" w:fill="FFFFFF"/>
              </w:rPr>
              <w:t xml:space="preserve">ob popuščanju ozkih grl v dobavnih verigah sicer tekoče nekoliko povečal drugo četrtletje zapored. </w:t>
            </w:r>
            <w:r w:rsidR="2E616227" w:rsidRPr="00AF47F1">
              <w:rPr>
                <w:rStyle w:val="normaltextrun"/>
                <w:color w:val="000000" w:themeColor="text1"/>
              </w:rPr>
              <w:t>O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>ktobra</w:t>
            </w:r>
            <w:r w:rsidR="2E616227">
              <w:rPr>
                <w:rStyle w:val="normaltextrun"/>
                <w:color w:val="000000"/>
                <w:shd w:val="clear" w:color="auto" w:fill="FFFFFF"/>
              </w:rPr>
              <w:t xml:space="preserve"> in novembra</w:t>
            </w:r>
            <w:r w:rsidR="2E616227" w:rsidRPr="00AF47F1">
              <w:rPr>
                <w:rStyle w:val="normaltextrun"/>
                <w:color w:val="000000" w:themeColor="text1"/>
              </w:rPr>
              <w:t xml:space="preserve"> se je še zmanjšal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 xml:space="preserve"> tudi prihodek v </w:t>
            </w:r>
            <w:r w:rsidR="2E616227" w:rsidRPr="109FE9C9">
              <w:rPr>
                <w:rStyle w:val="normaltextrun"/>
                <w:i/>
                <w:iCs/>
                <w:color w:val="000000"/>
                <w:shd w:val="clear" w:color="auto" w:fill="FFFFFF"/>
              </w:rPr>
              <w:t>trgovini na debelo</w:t>
            </w:r>
            <w:r w:rsidR="2E616227" w:rsidRPr="00AF47F1">
              <w:rPr>
                <w:rStyle w:val="normaltextrun"/>
                <w:color w:val="000000"/>
                <w:shd w:val="clear" w:color="auto" w:fill="FFFFFF"/>
              </w:rPr>
              <w:t>, kjer se je nadalje umirila tudi medletna rast.</w:t>
            </w:r>
            <w:r w:rsidR="2E616227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314FA3F6" w:rsidRPr="4874910E">
              <w:rPr>
                <w:rStyle w:val="normaltextrun"/>
                <w:color w:val="000000" w:themeColor="text1"/>
              </w:rPr>
              <w:t xml:space="preserve">V </w:t>
            </w:r>
            <w:r w:rsidR="314FA3F6" w:rsidRPr="109FE9C9">
              <w:rPr>
                <w:rStyle w:val="normaltextrun"/>
                <w:i/>
                <w:iCs/>
                <w:color w:val="000000" w:themeColor="text1"/>
              </w:rPr>
              <w:t>trgovini na drobno z neživili</w:t>
            </w:r>
            <w:r w:rsidR="314FA3F6" w:rsidRPr="4874910E">
              <w:rPr>
                <w:rStyle w:val="normaltextrun"/>
                <w:color w:val="000000" w:themeColor="text1"/>
              </w:rPr>
              <w:t xml:space="preserve"> se je prihodek </w:t>
            </w:r>
            <w:r w:rsidR="6A2BD460" w:rsidRPr="4874910E">
              <w:rPr>
                <w:rStyle w:val="normaltextrun"/>
                <w:color w:val="000000" w:themeColor="text1"/>
              </w:rPr>
              <w:t xml:space="preserve">v zadnjem četrtletju </w:t>
            </w:r>
            <w:r w:rsidR="314FA3F6" w:rsidRPr="4874910E">
              <w:rPr>
                <w:rStyle w:val="normaltextrun"/>
                <w:color w:val="000000" w:themeColor="text1"/>
              </w:rPr>
              <w:t xml:space="preserve">zaradi novembrske rasti </w:t>
            </w:r>
            <w:r w:rsidR="3DC81AA8" w:rsidRPr="4874910E">
              <w:rPr>
                <w:rStyle w:val="normaltextrun"/>
                <w:color w:val="000000" w:themeColor="text1"/>
              </w:rPr>
              <w:t xml:space="preserve">nekoliko okrepil, medletna rast </w:t>
            </w:r>
            <w:r w:rsidR="72C0FFCF" w:rsidRPr="4874910E">
              <w:rPr>
                <w:rStyle w:val="normaltextrun"/>
                <w:color w:val="000000" w:themeColor="text1"/>
              </w:rPr>
              <w:t xml:space="preserve">(1,1 %) </w:t>
            </w:r>
            <w:r w:rsidR="3DC81AA8" w:rsidRPr="4874910E">
              <w:rPr>
                <w:rStyle w:val="normaltextrun"/>
                <w:color w:val="000000" w:themeColor="text1"/>
              </w:rPr>
              <w:t xml:space="preserve">pa je bila </w:t>
            </w:r>
            <w:r w:rsidR="02CB75C6" w:rsidRPr="4874910E">
              <w:rPr>
                <w:rStyle w:val="normaltextrun"/>
                <w:color w:val="000000" w:themeColor="text1"/>
              </w:rPr>
              <w:t>n</w:t>
            </w:r>
            <w:r w:rsidR="2E616227">
              <w:rPr>
                <w:rStyle w:val="normaltextrun"/>
                <w:color w:val="000000"/>
                <w:shd w:val="clear" w:color="auto" w:fill="FFFFFF"/>
              </w:rPr>
              <w:t>ižja kot v predhodnem četrtletju</w:t>
            </w:r>
            <w:r w:rsidR="148330D9" w:rsidRPr="4874910E">
              <w:rPr>
                <w:rStyle w:val="normaltextrun"/>
                <w:color w:val="000000" w:themeColor="text1"/>
              </w:rPr>
              <w:t>.</w:t>
            </w:r>
          </w:p>
          <w:p w14:paraId="041CA3C1" w14:textId="77777777" w:rsidR="00695B5D" w:rsidRPr="00074B13" w:rsidRDefault="00695B5D" w:rsidP="008D7B37">
            <w:pPr>
              <w:rPr>
                <w:b/>
                <w:bCs/>
              </w:rPr>
            </w:pPr>
          </w:p>
        </w:tc>
      </w:tr>
    </w:tbl>
    <w:p w14:paraId="1EE389CD" w14:textId="03029BB3" w:rsidR="00723D16" w:rsidRDefault="00723D16">
      <w:pPr>
        <w:spacing w:after="160" w:line="259" w:lineRule="auto"/>
        <w:jc w:val="left"/>
      </w:pPr>
    </w:p>
    <w:p w14:paraId="161BE564" w14:textId="2437DAAD" w:rsidR="0006076B" w:rsidRDefault="0006076B">
      <w:pPr>
        <w:spacing w:after="160" w:line="259" w:lineRule="auto"/>
        <w:jc w:val="left"/>
      </w:pPr>
    </w:p>
    <w:p w14:paraId="0DCCEFD9" w14:textId="0A1A18E0" w:rsidR="0006076B" w:rsidRDefault="0006076B">
      <w:pPr>
        <w:spacing w:after="160" w:line="259" w:lineRule="auto"/>
        <w:jc w:val="left"/>
      </w:pPr>
    </w:p>
    <w:p w14:paraId="2638EFF7" w14:textId="715A9F1C" w:rsidR="0006076B" w:rsidRDefault="0006076B">
      <w:pPr>
        <w:spacing w:after="160" w:line="259" w:lineRule="auto"/>
        <w:jc w:val="left"/>
      </w:pPr>
    </w:p>
    <w:p w14:paraId="3C96E0D8" w14:textId="033C9910" w:rsidR="0006076B" w:rsidRDefault="0006076B">
      <w:pPr>
        <w:spacing w:after="160" w:line="259" w:lineRule="auto"/>
        <w:jc w:val="left"/>
      </w:pPr>
    </w:p>
    <w:p w14:paraId="46C89F14" w14:textId="198B98D0" w:rsidR="0006076B" w:rsidRDefault="0006076B">
      <w:pPr>
        <w:spacing w:after="160" w:line="259" w:lineRule="auto"/>
        <w:jc w:val="left"/>
      </w:pPr>
    </w:p>
    <w:p w14:paraId="1B72262D" w14:textId="052F522F" w:rsidR="0006076B" w:rsidRDefault="0006076B">
      <w:pPr>
        <w:spacing w:after="160" w:line="259" w:lineRule="auto"/>
        <w:jc w:val="left"/>
      </w:pPr>
    </w:p>
    <w:p w14:paraId="67BAD116" w14:textId="77777777" w:rsidR="0006076B" w:rsidRDefault="0006076B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870583" w:rsidRPr="007A0B59" w14:paraId="753E99CF" w14:textId="77777777" w:rsidTr="5E827340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7227CE06" w:rsidR="00870583" w:rsidRPr="007A0B59" w:rsidRDefault="00870583" w:rsidP="00804360">
            <w:pPr>
              <w:pStyle w:val="Naslov31"/>
              <w:jc w:val="left"/>
            </w:pPr>
            <w:r>
              <w:lastRenderedPageBreak/>
              <w:t xml:space="preserve">Povprečna bruto plača na zaposlenega, november 2022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804360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5E827340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58792B7" w14:textId="6A246EB9" w:rsidR="00A7468B" w:rsidRDefault="00354D63" w:rsidP="00804360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B80874" wp14:editId="12B8A4D9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9F9228" w14:textId="6DAC6062" w:rsidR="00870583" w:rsidRDefault="00870583" w:rsidP="00804360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BAA0FB6" w14:textId="5C76EE2C" w:rsidR="0081588D" w:rsidRPr="0081588D" w:rsidRDefault="23D21697" w:rsidP="0081588D">
            <w:r w:rsidRPr="5E827340">
              <w:rPr>
                <w:b/>
                <w:bCs/>
              </w:rPr>
              <w:t>P</w:t>
            </w:r>
            <w:r w:rsidR="6D95BF9B" w:rsidRPr="5E827340">
              <w:rPr>
                <w:b/>
                <w:bCs/>
              </w:rPr>
              <w:t xml:space="preserve">ovprečna bruto plača </w:t>
            </w:r>
            <w:r w:rsidR="34E947B6" w:rsidRPr="5E827340">
              <w:rPr>
                <w:b/>
                <w:bCs/>
              </w:rPr>
              <w:t xml:space="preserve">je bila novembra ob visoki inflaciji </w:t>
            </w:r>
            <w:r w:rsidR="6D95BF9B" w:rsidRPr="5E827340">
              <w:rPr>
                <w:b/>
                <w:bCs/>
              </w:rPr>
              <w:t xml:space="preserve">medletno realno nižja za 2,1 %. </w:t>
            </w:r>
            <w:r w:rsidR="6D95BF9B">
              <w:t>V zasebnem sektorju je bil realni medletni upad (1,5 %) manjši kot prejšnje mesece, na kar so vplivala tudi izredna izplačila (13. plače in božičnice), ki so bila višja kot novembra 2021</w:t>
            </w:r>
            <w:r w:rsidR="29BEBBCF">
              <w:t>.</w:t>
            </w:r>
            <w:r w:rsidR="6D95BF9B">
              <w:t xml:space="preserve"> V prometu in skladiščenju ter gostinstvu, ki sta dejavnosti z nadpovprečnim pomanjkanjem delovne sile, pa je bila plača medletno višja. V javnem sektorju je bil medletni realni upad (3,2</w:t>
            </w:r>
            <w:r w:rsidR="4CB316D8">
              <w:t xml:space="preserve"> </w:t>
            </w:r>
            <w:r w:rsidR="6D95BF9B">
              <w:t xml:space="preserve">%) podoben kot oktobra, ko je </w:t>
            </w:r>
            <w:r w:rsidR="61BDA258">
              <w:t>začel veljati</w:t>
            </w:r>
            <w:r w:rsidR="4CC24C2D">
              <w:t xml:space="preserve"> </w:t>
            </w:r>
            <w:r w:rsidR="6D95BF9B">
              <w:t>dogovor o dvigu plač. Nominalno je bila povprečna bruto plača novembra medletno višja za 7,7 %, od tega v javnem sektorju za 6,5 % in v zasebnem za 8,3 %.</w:t>
            </w:r>
          </w:p>
          <w:p w14:paraId="6DB70163" w14:textId="0904DBD7" w:rsidR="00870583" w:rsidRDefault="00870583" w:rsidP="00804360"/>
          <w:p w14:paraId="20BD32B8" w14:textId="77777777" w:rsidR="00870583" w:rsidRPr="00074B13" w:rsidRDefault="00870583" w:rsidP="00804360">
            <w:pPr>
              <w:rPr>
                <w:b/>
                <w:bCs/>
              </w:rPr>
            </w:pPr>
          </w:p>
        </w:tc>
      </w:tr>
    </w:tbl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25F24374" w:rsidR="002E69B6" w:rsidRPr="00887D7E" w:rsidRDefault="00804360" w:rsidP="00C26C8D">
      <w:pPr>
        <w:tabs>
          <w:tab w:val="left" w:pos="580"/>
        </w:tabs>
      </w:pPr>
      <w:r w:rsidRPr="00804360">
        <w:rPr>
          <w:noProof/>
        </w:rPr>
        <w:lastRenderedPageBreak/>
        <w:drawing>
          <wp:inline distT="0" distB="0" distL="0" distR="0" wp14:anchorId="4F48D776" wp14:editId="0F25B643">
            <wp:extent cx="6120130" cy="9551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F71880E" w16cex:dateUtc="2023-01-27T12:21:00Z"/>
  <w16cex:commentExtensible w16cex:durableId="51633D9B" w16cex:dateUtc="2023-01-27T12:08:00Z"/>
  <w16cex:commentExtensible w16cex:durableId="2A1BDAC1" w16cex:dateUtc="2023-01-27T12:18:00Z"/>
  <w16cex:commentExtensible w16cex:durableId="6D212A91" w16cex:dateUtc="2023-01-27T12:25:00Z"/>
  <w16cex:commentExtensible w16cex:durableId="373BA5A2" w16cex:dateUtc="2023-01-27T12:58:06.435Z"/>
  <w16cex:commentExtensible w16cex:durableId="5910A2A5" w16cex:dateUtc="2023-01-27T12:59:35.684Z"/>
  <w16cex:commentExtensible w16cex:durableId="5181DD1B" w16cex:dateUtc="2023-01-27T13:00:59.548Z"/>
  <w16cex:commentExtensible w16cex:durableId="1B721295" w16cex:dateUtc="2023-01-27T13:04:07.164Z"/>
  <w16cex:commentExtensible w16cex:durableId="5232AA71" w16cex:dateUtc="2023-01-27T13:32:01.457Z"/>
  <w16cex:commentExtensible w16cex:durableId="2DD2C94E" w16cex:dateUtc="2023-01-30T05:54:00.046Z"/>
  <w16cex:commentExtensible w16cex:durableId="0C2A937F" w16cex:dateUtc="2023-01-30T06:02:04.64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7988B" w14:textId="77777777" w:rsidR="007A78DA" w:rsidRDefault="007A78DA" w:rsidP="0063497B">
      <w:pPr>
        <w:spacing w:line="240" w:lineRule="auto"/>
      </w:pPr>
      <w:r>
        <w:separator/>
      </w:r>
    </w:p>
  </w:endnote>
  <w:endnote w:type="continuationSeparator" w:id="0">
    <w:p w14:paraId="28F6AE92" w14:textId="77777777" w:rsidR="007A78DA" w:rsidRDefault="007A78DA" w:rsidP="0063497B">
      <w:pPr>
        <w:spacing w:line="240" w:lineRule="auto"/>
      </w:pPr>
      <w:r>
        <w:continuationSeparator/>
      </w:r>
    </w:p>
  </w:endnote>
  <w:endnote w:type="continuationNotice" w:id="1">
    <w:p w14:paraId="3792A4AA" w14:textId="77777777" w:rsidR="007A78DA" w:rsidRDefault="007A78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7A78DA" w:rsidRPr="00363E63" w:rsidRDefault="007A78D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7A78DA" w:rsidRPr="00363E63" w:rsidRDefault="007A78DA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7A78DA" w:rsidRPr="00C26C8D" w:rsidRDefault="007A78D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7A78DA" w:rsidRPr="00C26C8D" w:rsidRDefault="007A78D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7A78DA" w:rsidRPr="00363E63" w:rsidRDefault="007A78DA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690F7" w14:textId="77777777" w:rsidR="007A78DA" w:rsidRDefault="007A78DA" w:rsidP="0063497B">
      <w:pPr>
        <w:spacing w:line="240" w:lineRule="auto"/>
      </w:pPr>
      <w:r>
        <w:separator/>
      </w:r>
    </w:p>
  </w:footnote>
  <w:footnote w:type="continuationSeparator" w:id="0">
    <w:p w14:paraId="322DC207" w14:textId="77777777" w:rsidR="007A78DA" w:rsidRDefault="007A78DA" w:rsidP="0063497B">
      <w:pPr>
        <w:spacing w:line="240" w:lineRule="auto"/>
      </w:pPr>
      <w:r>
        <w:continuationSeparator/>
      </w:r>
    </w:p>
  </w:footnote>
  <w:footnote w:type="continuationNotice" w:id="1">
    <w:p w14:paraId="6C0E9A4A" w14:textId="77777777" w:rsidR="007A78DA" w:rsidRDefault="007A78DA">
      <w:pPr>
        <w:spacing w:line="240" w:lineRule="auto"/>
      </w:pPr>
    </w:p>
  </w:footnote>
  <w:footnote w:id="2">
    <w:p w14:paraId="65A1C1EE" w14:textId="2AE6F81D" w:rsidR="007A78DA" w:rsidRPr="00784EEC" w:rsidRDefault="007A78DA" w:rsidP="00E23C46">
      <w:pPr>
        <w:pStyle w:val="FootnoteText"/>
        <w:rPr>
          <w:rFonts w:eastAsia="Myriad Pro" w:cs="Myriad Pro"/>
          <w:color w:val="000000" w:themeColor="text1"/>
          <w:sz w:val="18"/>
          <w:lang w:val="sl"/>
        </w:rPr>
      </w:pPr>
      <w:r>
        <w:rPr>
          <w:rStyle w:val="FootnoteReference"/>
        </w:rPr>
        <w:footnoteRef/>
      </w:r>
      <w:r>
        <w:t xml:space="preserve"> </w:t>
      </w:r>
      <w:r w:rsidRPr="00784EEC">
        <w:rPr>
          <w:rFonts w:eastAsia="Myriad Pro" w:cs="Myriad Pro"/>
          <w:color w:val="000000" w:themeColor="text1"/>
          <w:sz w:val="18"/>
          <w:lang w:val="sl"/>
        </w:rPr>
        <w:t>Kar je bila tudi posledica nizke osnove</w:t>
      </w:r>
      <w:r>
        <w:rPr>
          <w:rFonts w:eastAsia="Myriad Pro" w:cs="Myriad Pro"/>
          <w:color w:val="000000" w:themeColor="text1"/>
          <w:sz w:val="18"/>
          <w:lang w:val="sl"/>
        </w:rPr>
        <w:t>, na kar so poleg manjše potrošnje zaradi širjenja omikrona vplivali tudi zaostreni pogoji za zajezitev epidemije, ki so bili</w:t>
      </w:r>
      <w:r w:rsidRPr="00784EEC">
        <w:rPr>
          <w:rFonts w:eastAsia="Myriad Pro" w:cs="Myriad Pro"/>
          <w:color w:val="000000" w:themeColor="text1"/>
          <w:sz w:val="18"/>
          <w:lang w:val="sl"/>
        </w:rPr>
        <w:t xml:space="preserve"> </w:t>
      </w:r>
      <w:r>
        <w:rPr>
          <w:rFonts w:eastAsia="Myriad Pro" w:cs="Myriad Pro"/>
          <w:color w:val="000000" w:themeColor="text1"/>
          <w:sz w:val="18"/>
          <w:lang w:val="sl"/>
        </w:rPr>
        <w:t>p</w:t>
      </w:r>
      <w:r w:rsidRPr="002B5CA3">
        <w:rPr>
          <w:rFonts w:eastAsia="Myriad Pro" w:cs="Myriad Pro"/>
          <w:color w:val="000000" w:themeColor="text1"/>
          <w:sz w:val="18"/>
          <w:lang w:val="sl"/>
        </w:rPr>
        <w:t xml:space="preserve">o septembrski razširitvi pogoja PCT na uporabnike večine storitev </w:t>
      </w:r>
      <w:r>
        <w:rPr>
          <w:rFonts w:eastAsia="Myriad Pro" w:cs="Myriad Pro"/>
          <w:color w:val="000000" w:themeColor="text1"/>
          <w:sz w:val="18"/>
          <w:lang w:val="sl"/>
        </w:rPr>
        <w:t xml:space="preserve">uvedeni </w:t>
      </w:r>
      <w:r w:rsidRPr="002B5CA3">
        <w:rPr>
          <w:rFonts w:eastAsia="Myriad Pro" w:cs="Myriad Pro"/>
          <w:color w:val="000000" w:themeColor="text1"/>
          <w:sz w:val="18"/>
          <w:lang w:val="sl"/>
        </w:rPr>
        <w:t xml:space="preserve">novembra </w:t>
      </w:r>
      <w:r>
        <w:rPr>
          <w:rFonts w:eastAsia="Myriad Pro" w:cs="Myriad Pro"/>
          <w:color w:val="000000" w:themeColor="text1"/>
          <w:sz w:val="18"/>
          <w:lang w:val="sl"/>
        </w:rPr>
        <w:t>leta 2021</w:t>
      </w:r>
      <w:r w:rsidRPr="00784EEC">
        <w:rPr>
          <w:rFonts w:eastAsia="Myriad Pro" w:cs="Myriad Pro"/>
          <w:color w:val="000000" w:themeColor="text1"/>
          <w:sz w:val="18"/>
          <w:lang w:val="sl"/>
        </w:rPr>
        <w:t xml:space="preserve">. </w:t>
      </w:r>
      <w:r w:rsidRPr="002B5CA3">
        <w:rPr>
          <w:rFonts w:eastAsia="Myriad Pro" w:cs="Myriad Pro"/>
          <w:color w:val="000000" w:themeColor="text1"/>
          <w:sz w:val="18"/>
          <w:lang w:val="sl"/>
        </w:rPr>
        <w:t>Omejen je bil odpiralni čas gostinskih obratov, obratovanje diskotek in gostinskih lokalov, ki nudijo glasbo, ni bilo dovoljeno, omejeno je bilo zbiranje ljudi, pogoj PCT je bilo treba izkazati z veljavnim osebnim dokumentom itd.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603894A4" w:rsidR="007A78DA" w:rsidRDefault="007A78DA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30. januar 2023</w:t>
    </w:r>
  </w:p>
  <w:p w14:paraId="4BCD6FCD" w14:textId="77777777" w:rsidR="007A78DA" w:rsidRDefault="007A78DA" w:rsidP="00FE7254">
    <w:pPr>
      <w:jc w:val="right"/>
    </w:pPr>
  </w:p>
  <w:p w14:paraId="2346E65D" w14:textId="77777777" w:rsidR="007A78DA" w:rsidRDefault="007A78DA" w:rsidP="00FE7254">
    <w:pPr>
      <w:jc w:val="right"/>
    </w:pPr>
  </w:p>
  <w:p w14:paraId="72003DEC" w14:textId="77777777" w:rsidR="007A78DA" w:rsidRDefault="007A78DA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7A78DA" w:rsidRPr="00C26C8D" w:rsidRDefault="007A78DA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1C08"/>
    <w:rsid w:val="000123FA"/>
    <w:rsid w:val="00014A64"/>
    <w:rsid w:val="00015C15"/>
    <w:rsid w:val="00016923"/>
    <w:rsid w:val="000238C0"/>
    <w:rsid w:val="0002391A"/>
    <w:rsid w:val="000242B6"/>
    <w:rsid w:val="00024C2B"/>
    <w:rsid w:val="00024EF0"/>
    <w:rsid w:val="000257A3"/>
    <w:rsid w:val="00025C1C"/>
    <w:rsid w:val="00026AAA"/>
    <w:rsid w:val="000328C3"/>
    <w:rsid w:val="0003301E"/>
    <w:rsid w:val="000407E8"/>
    <w:rsid w:val="00041021"/>
    <w:rsid w:val="0004116E"/>
    <w:rsid w:val="00041EFE"/>
    <w:rsid w:val="00043B69"/>
    <w:rsid w:val="0004410D"/>
    <w:rsid w:val="0004498A"/>
    <w:rsid w:val="00052A59"/>
    <w:rsid w:val="00052B28"/>
    <w:rsid w:val="0005322C"/>
    <w:rsid w:val="00053417"/>
    <w:rsid w:val="00053770"/>
    <w:rsid w:val="00054458"/>
    <w:rsid w:val="00054E25"/>
    <w:rsid w:val="00055385"/>
    <w:rsid w:val="00055BD4"/>
    <w:rsid w:val="0006076B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0D90"/>
    <w:rsid w:val="000725CF"/>
    <w:rsid w:val="00073C2B"/>
    <w:rsid w:val="000759D7"/>
    <w:rsid w:val="0007794F"/>
    <w:rsid w:val="00077F13"/>
    <w:rsid w:val="000802F5"/>
    <w:rsid w:val="00083B7F"/>
    <w:rsid w:val="00087E6A"/>
    <w:rsid w:val="00092592"/>
    <w:rsid w:val="000943AF"/>
    <w:rsid w:val="00095F2A"/>
    <w:rsid w:val="00096101"/>
    <w:rsid w:val="000969E6"/>
    <w:rsid w:val="000973AE"/>
    <w:rsid w:val="00097DD5"/>
    <w:rsid w:val="000A015C"/>
    <w:rsid w:val="000A0243"/>
    <w:rsid w:val="000A5A42"/>
    <w:rsid w:val="000A7BDC"/>
    <w:rsid w:val="000B16C0"/>
    <w:rsid w:val="000B2332"/>
    <w:rsid w:val="000B2627"/>
    <w:rsid w:val="000B5B96"/>
    <w:rsid w:val="000C23B1"/>
    <w:rsid w:val="000C450B"/>
    <w:rsid w:val="000C4ED1"/>
    <w:rsid w:val="000C5DFC"/>
    <w:rsid w:val="000C6EAA"/>
    <w:rsid w:val="000D3CA9"/>
    <w:rsid w:val="000D3F8B"/>
    <w:rsid w:val="000D4661"/>
    <w:rsid w:val="000D4F5F"/>
    <w:rsid w:val="000D7845"/>
    <w:rsid w:val="000E0B03"/>
    <w:rsid w:val="000E73CF"/>
    <w:rsid w:val="000F5315"/>
    <w:rsid w:val="000F561E"/>
    <w:rsid w:val="00101E8B"/>
    <w:rsid w:val="001043AF"/>
    <w:rsid w:val="00105CC2"/>
    <w:rsid w:val="00106EDE"/>
    <w:rsid w:val="00110483"/>
    <w:rsid w:val="00110B3C"/>
    <w:rsid w:val="00111DFE"/>
    <w:rsid w:val="00112B3E"/>
    <w:rsid w:val="00115501"/>
    <w:rsid w:val="00115E8D"/>
    <w:rsid w:val="00116668"/>
    <w:rsid w:val="00116C1E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1764"/>
    <w:rsid w:val="00133E20"/>
    <w:rsid w:val="00136E24"/>
    <w:rsid w:val="0014161A"/>
    <w:rsid w:val="00144676"/>
    <w:rsid w:val="00150890"/>
    <w:rsid w:val="00150D0F"/>
    <w:rsid w:val="00160C98"/>
    <w:rsid w:val="0016111E"/>
    <w:rsid w:val="00161807"/>
    <w:rsid w:val="00162E99"/>
    <w:rsid w:val="001639D0"/>
    <w:rsid w:val="00165B9E"/>
    <w:rsid w:val="00167096"/>
    <w:rsid w:val="00171691"/>
    <w:rsid w:val="00172FDB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6BDC"/>
    <w:rsid w:val="001A0B7D"/>
    <w:rsid w:val="001A0C6A"/>
    <w:rsid w:val="001A0C98"/>
    <w:rsid w:val="001A3E47"/>
    <w:rsid w:val="001B475E"/>
    <w:rsid w:val="001B6AE7"/>
    <w:rsid w:val="001B7402"/>
    <w:rsid w:val="001C03A0"/>
    <w:rsid w:val="001C0998"/>
    <w:rsid w:val="001C2D69"/>
    <w:rsid w:val="001C3291"/>
    <w:rsid w:val="001C3E55"/>
    <w:rsid w:val="001C5031"/>
    <w:rsid w:val="001C526C"/>
    <w:rsid w:val="001D1DF5"/>
    <w:rsid w:val="001D2917"/>
    <w:rsid w:val="001D3E77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921"/>
    <w:rsid w:val="0022245A"/>
    <w:rsid w:val="002229E0"/>
    <w:rsid w:val="002229E7"/>
    <w:rsid w:val="00222F75"/>
    <w:rsid w:val="0022644C"/>
    <w:rsid w:val="00226C04"/>
    <w:rsid w:val="00231A77"/>
    <w:rsid w:val="00231C68"/>
    <w:rsid w:val="002321A4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51D9"/>
    <w:rsid w:val="00255F95"/>
    <w:rsid w:val="00261BB1"/>
    <w:rsid w:val="00261DB4"/>
    <w:rsid w:val="0026341B"/>
    <w:rsid w:val="0026509A"/>
    <w:rsid w:val="00271747"/>
    <w:rsid w:val="0027260C"/>
    <w:rsid w:val="0027286B"/>
    <w:rsid w:val="00274D3F"/>
    <w:rsid w:val="00275472"/>
    <w:rsid w:val="00277382"/>
    <w:rsid w:val="00277BC0"/>
    <w:rsid w:val="00280E80"/>
    <w:rsid w:val="00284678"/>
    <w:rsid w:val="0028665C"/>
    <w:rsid w:val="00287A37"/>
    <w:rsid w:val="00290CA7"/>
    <w:rsid w:val="00291679"/>
    <w:rsid w:val="00291FCA"/>
    <w:rsid w:val="0029405F"/>
    <w:rsid w:val="00296BEC"/>
    <w:rsid w:val="002A139A"/>
    <w:rsid w:val="002A5D20"/>
    <w:rsid w:val="002A62E5"/>
    <w:rsid w:val="002A63A4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3A04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301B51"/>
    <w:rsid w:val="0030488A"/>
    <w:rsid w:val="0030488D"/>
    <w:rsid w:val="00305883"/>
    <w:rsid w:val="003065E9"/>
    <w:rsid w:val="00306767"/>
    <w:rsid w:val="003115EA"/>
    <w:rsid w:val="00312D09"/>
    <w:rsid w:val="003139A6"/>
    <w:rsid w:val="003159CC"/>
    <w:rsid w:val="00317DE0"/>
    <w:rsid w:val="00321860"/>
    <w:rsid w:val="0032373C"/>
    <w:rsid w:val="00325655"/>
    <w:rsid w:val="0032707E"/>
    <w:rsid w:val="0033042F"/>
    <w:rsid w:val="003305D2"/>
    <w:rsid w:val="00330DEB"/>
    <w:rsid w:val="00331DD6"/>
    <w:rsid w:val="00333B2F"/>
    <w:rsid w:val="00334D27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4D63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71828"/>
    <w:rsid w:val="00371C85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49D8"/>
    <w:rsid w:val="003B14A1"/>
    <w:rsid w:val="003B1B85"/>
    <w:rsid w:val="003B2E1F"/>
    <w:rsid w:val="003B4ABA"/>
    <w:rsid w:val="003B55C2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E0230"/>
    <w:rsid w:val="003E49A6"/>
    <w:rsid w:val="003E5239"/>
    <w:rsid w:val="003E5ADA"/>
    <w:rsid w:val="003E5C15"/>
    <w:rsid w:val="003E64D6"/>
    <w:rsid w:val="003F30E4"/>
    <w:rsid w:val="003F4C1B"/>
    <w:rsid w:val="003F5F51"/>
    <w:rsid w:val="003F7CC6"/>
    <w:rsid w:val="004041D4"/>
    <w:rsid w:val="0040719E"/>
    <w:rsid w:val="004079CD"/>
    <w:rsid w:val="004112CD"/>
    <w:rsid w:val="004123A3"/>
    <w:rsid w:val="004127E5"/>
    <w:rsid w:val="00413087"/>
    <w:rsid w:val="0041456C"/>
    <w:rsid w:val="00415098"/>
    <w:rsid w:val="004204B9"/>
    <w:rsid w:val="004235EE"/>
    <w:rsid w:val="004255B4"/>
    <w:rsid w:val="00425A43"/>
    <w:rsid w:val="004271E0"/>
    <w:rsid w:val="00431E69"/>
    <w:rsid w:val="00431EDD"/>
    <w:rsid w:val="00433A4D"/>
    <w:rsid w:val="004368FB"/>
    <w:rsid w:val="00436BA4"/>
    <w:rsid w:val="004419D5"/>
    <w:rsid w:val="00445483"/>
    <w:rsid w:val="00445954"/>
    <w:rsid w:val="00446303"/>
    <w:rsid w:val="0044650F"/>
    <w:rsid w:val="00451B53"/>
    <w:rsid w:val="00452589"/>
    <w:rsid w:val="00452804"/>
    <w:rsid w:val="004533D3"/>
    <w:rsid w:val="0045444B"/>
    <w:rsid w:val="00454E68"/>
    <w:rsid w:val="00455141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F9"/>
    <w:rsid w:val="0047514E"/>
    <w:rsid w:val="00475FC3"/>
    <w:rsid w:val="00477274"/>
    <w:rsid w:val="0048065F"/>
    <w:rsid w:val="0048123F"/>
    <w:rsid w:val="00485BB1"/>
    <w:rsid w:val="00493431"/>
    <w:rsid w:val="00496E7F"/>
    <w:rsid w:val="004970E5"/>
    <w:rsid w:val="004979B8"/>
    <w:rsid w:val="00497D53"/>
    <w:rsid w:val="004A02A4"/>
    <w:rsid w:val="004A1379"/>
    <w:rsid w:val="004A37A6"/>
    <w:rsid w:val="004A44FE"/>
    <w:rsid w:val="004A574A"/>
    <w:rsid w:val="004A6A8D"/>
    <w:rsid w:val="004B013F"/>
    <w:rsid w:val="004B1640"/>
    <w:rsid w:val="004B235F"/>
    <w:rsid w:val="004B2A84"/>
    <w:rsid w:val="004B415A"/>
    <w:rsid w:val="004B49B6"/>
    <w:rsid w:val="004B596F"/>
    <w:rsid w:val="004C07F3"/>
    <w:rsid w:val="004C0A16"/>
    <w:rsid w:val="004C1790"/>
    <w:rsid w:val="004C278D"/>
    <w:rsid w:val="004C2835"/>
    <w:rsid w:val="004C30D1"/>
    <w:rsid w:val="004C783F"/>
    <w:rsid w:val="004D0C06"/>
    <w:rsid w:val="004D1C88"/>
    <w:rsid w:val="004D2BC3"/>
    <w:rsid w:val="004D2D1C"/>
    <w:rsid w:val="004D4230"/>
    <w:rsid w:val="004D435B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61F1"/>
    <w:rsid w:val="004F7176"/>
    <w:rsid w:val="004F72E3"/>
    <w:rsid w:val="00500BC4"/>
    <w:rsid w:val="0050596C"/>
    <w:rsid w:val="00506E6D"/>
    <w:rsid w:val="00514F8B"/>
    <w:rsid w:val="00520115"/>
    <w:rsid w:val="005224F3"/>
    <w:rsid w:val="0052505D"/>
    <w:rsid w:val="005321D5"/>
    <w:rsid w:val="005326CC"/>
    <w:rsid w:val="00533109"/>
    <w:rsid w:val="00533DBA"/>
    <w:rsid w:val="00534457"/>
    <w:rsid w:val="005361E9"/>
    <w:rsid w:val="00540DDE"/>
    <w:rsid w:val="0054158F"/>
    <w:rsid w:val="00541FA3"/>
    <w:rsid w:val="00544194"/>
    <w:rsid w:val="005461A5"/>
    <w:rsid w:val="005468A2"/>
    <w:rsid w:val="00546DBF"/>
    <w:rsid w:val="00547A11"/>
    <w:rsid w:val="00547F35"/>
    <w:rsid w:val="00555A80"/>
    <w:rsid w:val="00556EE1"/>
    <w:rsid w:val="00561C9A"/>
    <w:rsid w:val="00562A2C"/>
    <w:rsid w:val="0056680E"/>
    <w:rsid w:val="00566D6E"/>
    <w:rsid w:val="00570F9D"/>
    <w:rsid w:val="00573CF2"/>
    <w:rsid w:val="0058006D"/>
    <w:rsid w:val="0058052D"/>
    <w:rsid w:val="0058058A"/>
    <w:rsid w:val="005806D5"/>
    <w:rsid w:val="005820F9"/>
    <w:rsid w:val="0058526B"/>
    <w:rsid w:val="00594E6B"/>
    <w:rsid w:val="00596202"/>
    <w:rsid w:val="005965AF"/>
    <w:rsid w:val="005977D2"/>
    <w:rsid w:val="005A178B"/>
    <w:rsid w:val="005A2EF5"/>
    <w:rsid w:val="005A3248"/>
    <w:rsid w:val="005A41D3"/>
    <w:rsid w:val="005A6A59"/>
    <w:rsid w:val="005A70C8"/>
    <w:rsid w:val="005A7DEB"/>
    <w:rsid w:val="005B0C7D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C7D55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F2004"/>
    <w:rsid w:val="005F30E9"/>
    <w:rsid w:val="005F5C51"/>
    <w:rsid w:val="0060025E"/>
    <w:rsid w:val="006005D5"/>
    <w:rsid w:val="00600E28"/>
    <w:rsid w:val="0060240D"/>
    <w:rsid w:val="0060300C"/>
    <w:rsid w:val="00610502"/>
    <w:rsid w:val="00612374"/>
    <w:rsid w:val="00613F54"/>
    <w:rsid w:val="00613F73"/>
    <w:rsid w:val="00614A02"/>
    <w:rsid w:val="00623BBE"/>
    <w:rsid w:val="00624052"/>
    <w:rsid w:val="006259AA"/>
    <w:rsid w:val="006269CE"/>
    <w:rsid w:val="006275D7"/>
    <w:rsid w:val="00632222"/>
    <w:rsid w:val="0063497B"/>
    <w:rsid w:val="00637D5B"/>
    <w:rsid w:val="006421BC"/>
    <w:rsid w:val="00642F62"/>
    <w:rsid w:val="00643ACC"/>
    <w:rsid w:val="00644FBF"/>
    <w:rsid w:val="00650921"/>
    <w:rsid w:val="00651A2E"/>
    <w:rsid w:val="00651F6F"/>
    <w:rsid w:val="00652795"/>
    <w:rsid w:val="0065447B"/>
    <w:rsid w:val="00654FA7"/>
    <w:rsid w:val="006550DB"/>
    <w:rsid w:val="006571E5"/>
    <w:rsid w:val="00657585"/>
    <w:rsid w:val="0066117E"/>
    <w:rsid w:val="00662886"/>
    <w:rsid w:val="00662E1E"/>
    <w:rsid w:val="0066322D"/>
    <w:rsid w:val="00664378"/>
    <w:rsid w:val="0066568A"/>
    <w:rsid w:val="00671853"/>
    <w:rsid w:val="00681569"/>
    <w:rsid w:val="00681FAA"/>
    <w:rsid w:val="0068388C"/>
    <w:rsid w:val="00684C20"/>
    <w:rsid w:val="006851CA"/>
    <w:rsid w:val="006875F1"/>
    <w:rsid w:val="00687A6B"/>
    <w:rsid w:val="00690FA9"/>
    <w:rsid w:val="006948F5"/>
    <w:rsid w:val="00695B5D"/>
    <w:rsid w:val="006965FC"/>
    <w:rsid w:val="006979EF"/>
    <w:rsid w:val="006A15CC"/>
    <w:rsid w:val="006A595B"/>
    <w:rsid w:val="006A6820"/>
    <w:rsid w:val="006A7079"/>
    <w:rsid w:val="006A7EB4"/>
    <w:rsid w:val="006B3D3D"/>
    <w:rsid w:val="006B60A0"/>
    <w:rsid w:val="006B73B6"/>
    <w:rsid w:val="006B7430"/>
    <w:rsid w:val="006B7DA3"/>
    <w:rsid w:val="006C1EAA"/>
    <w:rsid w:val="006C2117"/>
    <w:rsid w:val="006C27AE"/>
    <w:rsid w:val="006C2E31"/>
    <w:rsid w:val="006C6657"/>
    <w:rsid w:val="006C66CB"/>
    <w:rsid w:val="006C6FC9"/>
    <w:rsid w:val="006C7DB4"/>
    <w:rsid w:val="006D35BD"/>
    <w:rsid w:val="006D3EED"/>
    <w:rsid w:val="006D6E78"/>
    <w:rsid w:val="006D7746"/>
    <w:rsid w:val="006E1C81"/>
    <w:rsid w:val="006E4A20"/>
    <w:rsid w:val="006E4E20"/>
    <w:rsid w:val="006E6B3C"/>
    <w:rsid w:val="006F02A9"/>
    <w:rsid w:val="006F3B53"/>
    <w:rsid w:val="006F51A4"/>
    <w:rsid w:val="006F66C0"/>
    <w:rsid w:val="007016EF"/>
    <w:rsid w:val="00704450"/>
    <w:rsid w:val="007121F2"/>
    <w:rsid w:val="00714319"/>
    <w:rsid w:val="00715D17"/>
    <w:rsid w:val="0072084E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2F89"/>
    <w:rsid w:val="007332C7"/>
    <w:rsid w:val="0073359E"/>
    <w:rsid w:val="00737361"/>
    <w:rsid w:val="0074452D"/>
    <w:rsid w:val="0074466E"/>
    <w:rsid w:val="00744E82"/>
    <w:rsid w:val="0074504D"/>
    <w:rsid w:val="00750B0D"/>
    <w:rsid w:val="007511AD"/>
    <w:rsid w:val="00751346"/>
    <w:rsid w:val="007549FD"/>
    <w:rsid w:val="00757042"/>
    <w:rsid w:val="00762194"/>
    <w:rsid w:val="00766241"/>
    <w:rsid w:val="00771468"/>
    <w:rsid w:val="00771D42"/>
    <w:rsid w:val="00776B2B"/>
    <w:rsid w:val="00777337"/>
    <w:rsid w:val="0078321F"/>
    <w:rsid w:val="00783749"/>
    <w:rsid w:val="00785F1B"/>
    <w:rsid w:val="00786303"/>
    <w:rsid w:val="00792840"/>
    <w:rsid w:val="0079410F"/>
    <w:rsid w:val="00795200"/>
    <w:rsid w:val="00796743"/>
    <w:rsid w:val="007971E2"/>
    <w:rsid w:val="00797A4C"/>
    <w:rsid w:val="007A0B59"/>
    <w:rsid w:val="007A1CD0"/>
    <w:rsid w:val="007A3A82"/>
    <w:rsid w:val="007A414F"/>
    <w:rsid w:val="007A4A97"/>
    <w:rsid w:val="007A78DA"/>
    <w:rsid w:val="007A79D4"/>
    <w:rsid w:val="007B189A"/>
    <w:rsid w:val="007B6C89"/>
    <w:rsid w:val="007B7110"/>
    <w:rsid w:val="007C250D"/>
    <w:rsid w:val="007C26AA"/>
    <w:rsid w:val="007C48CF"/>
    <w:rsid w:val="007C4FF4"/>
    <w:rsid w:val="007C5680"/>
    <w:rsid w:val="007D0791"/>
    <w:rsid w:val="007D164F"/>
    <w:rsid w:val="007D1929"/>
    <w:rsid w:val="007D3276"/>
    <w:rsid w:val="007D3896"/>
    <w:rsid w:val="007D4A37"/>
    <w:rsid w:val="007E659C"/>
    <w:rsid w:val="007F1307"/>
    <w:rsid w:val="007F23CF"/>
    <w:rsid w:val="007F6069"/>
    <w:rsid w:val="007F6635"/>
    <w:rsid w:val="00800BCD"/>
    <w:rsid w:val="00801D7A"/>
    <w:rsid w:val="00804360"/>
    <w:rsid w:val="0080541B"/>
    <w:rsid w:val="00805D7C"/>
    <w:rsid w:val="00806AAF"/>
    <w:rsid w:val="00810887"/>
    <w:rsid w:val="00811223"/>
    <w:rsid w:val="00812D81"/>
    <w:rsid w:val="0081588D"/>
    <w:rsid w:val="00820AB1"/>
    <w:rsid w:val="00822CF5"/>
    <w:rsid w:val="0083025B"/>
    <w:rsid w:val="0083059C"/>
    <w:rsid w:val="0083153C"/>
    <w:rsid w:val="0083204F"/>
    <w:rsid w:val="00832953"/>
    <w:rsid w:val="008329EF"/>
    <w:rsid w:val="00835A2A"/>
    <w:rsid w:val="00840074"/>
    <w:rsid w:val="0084137E"/>
    <w:rsid w:val="00843474"/>
    <w:rsid w:val="0084348E"/>
    <w:rsid w:val="008442F2"/>
    <w:rsid w:val="00844F64"/>
    <w:rsid w:val="00845DC7"/>
    <w:rsid w:val="008463FB"/>
    <w:rsid w:val="00846728"/>
    <w:rsid w:val="0085122F"/>
    <w:rsid w:val="00851EE2"/>
    <w:rsid w:val="00852E3D"/>
    <w:rsid w:val="00853503"/>
    <w:rsid w:val="008547C6"/>
    <w:rsid w:val="00855A4A"/>
    <w:rsid w:val="00860582"/>
    <w:rsid w:val="00861B70"/>
    <w:rsid w:val="008628EC"/>
    <w:rsid w:val="008649A7"/>
    <w:rsid w:val="00865F08"/>
    <w:rsid w:val="00870583"/>
    <w:rsid w:val="00874615"/>
    <w:rsid w:val="008752A0"/>
    <w:rsid w:val="00877AB3"/>
    <w:rsid w:val="00880A84"/>
    <w:rsid w:val="00882BE5"/>
    <w:rsid w:val="008831BC"/>
    <w:rsid w:val="00883786"/>
    <w:rsid w:val="00886885"/>
    <w:rsid w:val="00886AD3"/>
    <w:rsid w:val="00887D7E"/>
    <w:rsid w:val="00890A09"/>
    <w:rsid w:val="0089259B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B1DC9"/>
    <w:rsid w:val="008B7326"/>
    <w:rsid w:val="008C04C4"/>
    <w:rsid w:val="008C32FE"/>
    <w:rsid w:val="008C5025"/>
    <w:rsid w:val="008D03DA"/>
    <w:rsid w:val="008D7B37"/>
    <w:rsid w:val="008E0B10"/>
    <w:rsid w:val="008E1B3B"/>
    <w:rsid w:val="008E245D"/>
    <w:rsid w:val="008E4669"/>
    <w:rsid w:val="008E65B2"/>
    <w:rsid w:val="008E7947"/>
    <w:rsid w:val="008F2C7A"/>
    <w:rsid w:val="008F30B3"/>
    <w:rsid w:val="008F453E"/>
    <w:rsid w:val="008F66F2"/>
    <w:rsid w:val="00902C77"/>
    <w:rsid w:val="00903ADB"/>
    <w:rsid w:val="009046AC"/>
    <w:rsid w:val="00906593"/>
    <w:rsid w:val="0090688B"/>
    <w:rsid w:val="00907B7D"/>
    <w:rsid w:val="00910265"/>
    <w:rsid w:val="00910A6B"/>
    <w:rsid w:val="00912E9F"/>
    <w:rsid w:val="0091385F"/>
    <w:rsid w:val="009155DB"/>
    <w:rsid w:val="009156FD"/>
    <w:rsid w:val="00916FC4"/>
    <w:rsid w:val="0091753E"/>
    <w:rsid w:val="00920B32"/>
    <w:rsid w:val="00926E02"/>
    <w:rsid w:val="009307A5"/>
    <w:rsid w:val="00934C66"/>
    <w:rsid w:val="0093604B"/>
    <w:rsid w:val="00936BD2"/>
    <w:rsid w:val="009409A8"/>
    <w:rsid w:val="00941D69"/>
    <w:rsid w:val="00942927"/>
    <w:rsid w:val="00942D32"/>
    <w:rsid w:val="00943A1A"/>
    <w:rsid w:val="009446E5"/>
    <w:rsid w:val="00946C4C"/>
    <w:rsid w:val="009470CD"/>
    <w:rsid w:val="00947144"/>
    <w:rsid w:val="009500D6"/>
    <w:rsid w:val="0095229A"/>
    <w:rsid w:val="0095573C"/>
    <w:rsid w:val="00957866"/>
    <w:rsid w:val="00957EAF"/>
    <w:rsid w:val="0096156F"/>
    <w:rsid w:val="00962011"/>
    <w:rsid w:val="009640CE"/>
    <w:rsid w:val="00971564"/>
    <w:rsid w:val="00972DAE"/>
    <w:rsid w:val="0097375C"/>
    <w:rsid w:val="009740C1"/>
    <w:rsid w:val="0097488C"/>
    <w:rsid w:val="00974CB2"/>
    <w:rsid w:val="00976D8A"/>
    <w:rsid w:val="0098239E"/>
    <w:rsid w:val="00982A57"/>
    <w:rsid w:val="0098300A"/>
    <w:rsid w:val="009840A7"/>
    <w:rsid w:val="00985024"/>
    <w:rsid w:val="00985EE4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C1BE7"/>
    <w:rsid w:val="009C337E"/>
    <w:rsid w:val="009C349F"/>
    <w:rsid w:val="009C4C87"/>
    <w:rsid w:val="009C50C6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520E"/>
    <w:rsid w:val="009E540B"/>
    <w:rsid w:val="009E5C93"/>
    <w:rsid w:val="009E728A"/>
    <w:rsid w:val="009F074F"/>
    <w:rsid w:val="009F100D"/>
    <w:rsid w:val="009F2107"/>
    <w:rsid w:val="009F3678"/>
    <w:rsid w:val="009F5072"/>
    <w:rsid w:val="009F6F44"/>
    <w:rsid w:val="009F75CB"/>
    <w:rsid w:val="00A004DC"/>
    <w:rsid w:val="00A0343D"/>
    <w:rsid w:val="00A03639"/>
    <w:rsid w:val="00A05383"/>
    <w:rsid w:val="00A05AF7"/>
    <w:rsid w:val="00A06AAA"/>
    <w:rsid w:val="00A072AA"/>
    <w:rsid w:val="00A107AD"/>
    <w:rsid w:val="00A129FF"/>
    <w:rsid w:val="00A15C73"/>
    <w:rsid w:val="00A15DA9"/>
    <w:rsid w:val="00A1708B"/>
    <w:rsid w:val="00A21B66"/>
    <w:rsid w:val="00A22817"/>
    <w:rsid w:val="00A236E8"/>
    <w:rsid w:val="00A242E2"/>
    <w:rsid w:val="00A267AB"/>
    <w:rsid w:val="00A30DB1"/>
    <w:rsid w:val="00A35FCE"/>
    <w:rsid w:val="00A37E11"/>
    <w:rsid w:val="00A42839"/>
    <w:rsid w:val="00A438E1"/>
    <w:rsid w:val="00A43EB7"/>
    <w:rsid w:val="00A451E3"/>
    <w:rsid w:val="00A47428"/>
    <w:rsid w:val="00A51E8E"/>
    <w:rsid w:val="00A549BD"/>
    <w:rsid w:val="00A5668B"/>
    <w:rsid w:val="00A62351"/>
    <w:rsid w:val="00A64509"/>
    <w:rsid w:val="00A65D2C"/>
    <w:rsid w:val="00A703DF"/>
    <w:rsid w:val="00A7050D"/>
    <w:rsid w:val="00A72977"/>
    <w:rsid w:val="00A72F92"/>
    <w:rsid w:val="00A736A0"/>
    <w:rsid w:val="00A7468B"/>
    <w:rsid w:val="00A75761"/>
    <w:rsid w:val="00A76391"/>
    <w:rsid w:val="00A77A03"/>
    <w:rsid w:val="00A807D0"/>
    <w:rsid w:val="00A8329F"/>
    <w:rsid w:val="00A8549D"/>
    <w:rsid w:val="00A87E78"/>
    <w:rsid w:val="00A91FD7"/>
    <w:rsid w:val="00A93BFF"/>
    <w:rsid w:val="00A96032"/>
    <w:rsid w:val="00A97E91"/>
    <w:rsid w:val="00AA0B7E"/>
    <w:rsid w:val="00AA1212"/>
    <w:rsid w:val="00AA1F25"/>
    <w:rsid w:val="00AA3703"/>
    <w:rsid w:val="00AA6CDE"/>
    <w:rsid w:val="00AB0C65"/>
    <w:rsid w:val="00AB6034"/>
    <w:rsid w:val="00AB78C2"/>
    <w:rsid w:val="00AC328B"/>
    <w:rsid w:val="00AC366E"/>
    <w:rsid w:val="00AC6654"/>
    <w:rsid w:val="00AC7A8C"/>
    <w:rsid w:val="00AD57E2"/>
    <w:rsid w:val="00AD62C9"/>
    <w:rsid w:val="00AD675D"/>
    <w:rsid w:val="00AD6EFF"/>
    <w:rsid w:val="00AE1E12"/>
    <w:rsid w:val="00AE2753"/>
    <w:rsid w:val="00AE3184"/>
    <w:rsid w:val="00AE3298"/>
    <w:rsid w:val="00AE3A0D"/>
    <w:rsid w:val="00AE5CA1"/>
    <w:rsid w:val="00AE6F57"/>
    <w:rsid w:val="00AE74D8"/>
    <w:rsid w:val="00AF17FE"/>
    <w:rsid w:val="00AF1FB6"/>
    <w:rsid w:val="00AF3058"/>
    <w:rsid w:val="00AF40B9"/>
    <w:rsid w:val="00AF49EC"/>
    <w:rsid w:val="00AF5265"/>
    <w:rsid w:val="00AF5EE3"/>
    <w:rsid w:val="00AF63FF"/>
    <w:rsid w:val="00AF6CE4"/>
    <w:rsid w:val="00AF7D8F"/>
    <w:rsid w:val="00B00E5E"/>
    <w:rsid w:val="00B056E5"/>
    <w:rsid w:val="00B10FE7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4DC4"/>
    <w:rsid w:val="00B67766"/>
    <w:rsid w:val="00B72251"/>
    <w:rsid w:val="00B738F6"/>
    <w:rsid w:val="00B73ED9"/>
    <w:rsid w:val="00B7450D"/>
    <w:rsid w:val="00B76526"/>
    <w:rsid w:val="00B8264C"/>
    <w:rsid w:val="00B82B15"/>
    <w:rsid w:val="00B8300F"/>
    <w:rsid w:val="00B837FE"/>
    <w:rsid w:val="00B92DA1"/>
    <w:rsid w:val="00B9429F"/>
    <w:rsid w:val="00B964FC"/>
    <w:rsid w:val="00BA06C6"/>
    <w:rsid w:val="00BA17CB"/>
    <w:rsid w:val="00BA1BAE"/>
    <w:rsid w:val="00BA1DBC"/>
    <w:rsid w:val="00BA206E"/>
    <w:rsid w:val="00BA2BDE"/>
    <w:rsid w:val="00BA2F5A"/>
    <w:rsid w:val="00BA4013"/>
    <w:rsid w:val="00BA4836"/>
    <w:rsid w:val="00BA51FC"/>
    <w:rsid w:val="00BA5775"/>
    <w:rsid w:val="00BA6E36"/>
    <w:rsid w:val="00BA715B"/>
    <w:rsid w:val="00BB2464"/>
    <w:rsid w:val="00BB31FB"/>
    <w:rsid w:val="00BB361C"/>
    <w:rsid w:val="00BB439F"/>
    <w:rsid w:val="00BB596B"/>
    <w:rsid w:val="00BB6063"/>
    <w:rsid w:val="00BB6DF6"/>
    <w:rsid w:val="00BB73B2"/>
    <w:rsid w:val="00BC08EA"/>
    <w:rsid w:val="00BC41EA"/>
    <w:rsid w:val="00BC428C"/>
    <w:rsid w:val="00BC7B39"/>
    <w:rsid w:val="00BD11DE"/>
    <w:rsid w:val="00BD18F1"/>
    <w:rsid w:val="00BD1FEF"/>
    <w:rsid w:val="00BD270C"/>
    <w:rsid w:val="00BD5895"/>
    <w:rsid w:val="00BD6B2F"/>
    <w:rsid w:val="00BE0B45"/>
    <w:rsid w:val="00BE4047"/>
    <w:rsid w:val="00BE692D"/>
    <w:rsid w:val="00BE6A6D"/>
    <w:rsid w:val="00BF24E9"/>
    <w:rsid w:val="00BF2574"/>
    <w:rsid w:val="00BF25B1"/>
    <w:rsid w:val="00BF2667"/>
    <w:rsid w:val="00BF2BFC"/>
    <w:rsid w:val="00BF2F81"/>
    <w:rsid w:val="00BF39BE"/>
    <w:rsid w:val="00BF4615"/>
    <w:rsid w:val="00BF615A"/>
    <w:rsid w:val="00BF64FF"/>
    <w:rsid w:val="00C0394F"/>
    <w:rsid w:val="00C065C3"/>
    <w:rsid w:val="00C101AE"/>
    <w:rsid w:val="00C11346"/>
    <w:rsid w:val="00C11F86"/>
    <w:rsid w:val="00C143E2"/>
    <w:rsid w:val="00C170D6"/>
    <w:rsid w:val="00C23A4F"/>
    <w:rsid w:val="00C26C8D"/>
    <w:rsid w:val="00C31DD3"/>
    <w:rsid w:val="00C46940"/>
    <w:rsid w:val="00C46E3B"/>
    <w:rsid w:val="00C46FBB"/>
    <w:rsid w:val="00C54755"/>
    <w:rsid w:val="00C57605"/>
    <w:rsid w:val="00C65B2C"/>
    <w:rsid w:val="00C73E30"/>
    <w:rsid w:val="00C74201"/>
    <w:rsid w:val="00C75108"/>
    <w:rsid w:val="00C75FAF"/>
    <w:rsid w:val="00C765E5"/>
    <w:rsid w:val="00C80811"/>
    <w:rsid w:val="00C8316C"/>
    <w:rsid w:val="00C86CC2"/>
    <w:rsid w:val="00C926E8"/>
    <w:rsid w:val="00C92B01"/>
    <w:rsid w:val="00C955EC"/>
    <w:rsid w:val="00C95683"/>
    <w:rsid w:val="00C96FE7"/>
    <w:rsid w:val="00CA044B"/>
    <w:rsid w:val="00CA12C7"/>
    <w:rsid w:val="00CA3638"/>
    <w:rsid w:val="00CA7DDF"/>
    <w:rsid w:val="00CB17BC"/>
    <w:rsid w:val="00CB185C"/>
    <w:rsid w:val="00CB2C49"/>
    <w:rsid w:val="00CC4E10"/>
    <w:rsid w:val="00CC5980"/>
    <w:rsid w:val="00CC6016"/>
    <w:rsid w:val="00CC6777"/>
    <w:rsid w:val="00CC6912"/>
    <w:rsid w:val="00CC6BB6"/>
    <w:rsid w:val="00CC6BBE"/>
    <w:rsid w:val="00CC7829"/>
    <w:rsid w:val="00CD02F9"/>
    <w:rsid w:val="00CD6969"/>
    <w:rsid w:val="00CE3753"/>
    <w:rsid w:val="00CE3F41"/>
    <w:rsid w:val="00CE5C98"/>
    <w:rsid w:val="00CF2B4D"/>
    <w:rsid w:val="00CF2BEF"/>
    <w:rsid w:val="00CF4288"/>
    <w:rsid w:val="00CF6407"/>
    <w:rsid w:val="00CF6847"/>
    <w:rsid w:val="00CF7D9A"/>
    <w:rsid w:val="00D04063"/>
    <w:rsid w:val="00D04ECC"/>
    <w:rsid w:val="00D055D6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69D1"/>
    <w:rsid w:val="00D2766A"/>
    <w:rsid w:val="00D27BDB"/>
    <w:rsid w:val="00D30C55"/>
    <w:rsid w:val="00D312B6"/>
    <w:rsid w:val="00D32694"/>
    <w:rsid w:val="00D33C9A"/>
    <w:rsid w:val="00D33D88"/>
    <w:rsid w:val="00D35253"/>
    <w:rsid w:val="00D376FC"/>
    <w:rsid w:val="00D40845"/>
    <w:rsid w:val="00D41ECD"/>
    <w:rsid w:val="00D44A56"/>
    <w:rsid w:val="00D455E8"/>
    <w:rsid w:val="00D459DF"/>
    <w:rsid w:val="00D46AC2"/>
    <w:rsid w:val="00D47930"/>
    <w:rsid w:val="00D50AFC"/>
    <w:rsid w:val="00D569EB"/>
    <w:rsid w:val="00D57F71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44AE"/>
    <w:rsid w:val="00D76360"/>
    <w:rsid w:val="00D8114D"/>
    <w:rsid w:val="00D8684F"/>
    <w:rsid w:val="00D86C45"/>
    <w:rsid w:val="00D87533"/>
    <w:rsid w:val="00D90505"/>
    <w:rsid w:val="00D92F22"/>
    <w:rsid w:val="00D946F7"/>
    <w:rsid w:val="00D95B56"/>
    <w:rsid w:val="00DA291E"/>
    <w:rsid w:val="00DA3067"/>
    <w:rsid w:val="00DA6949"/>
    <w:rsid w:val="00DA72F9"/>
    <w:rsid w:val="00DB13A7"/>
    <w:rsid w:val="00DB1C32"/>
    <w:rsid w:val="00DB2AD6"/>
    <w:rsid w:val="00DC022D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E2568"/>
    <w:rsid w:val="00DE2EA9"/>
    <w:rsid w:val="00DE3CBF"/>
    <w:rsid w:val="00DE4ACB"/>
    <w:rsid w:val="00DE5157"/>
    <w:rsid w:val="00DE5B2B"/>
    <w:rsid w:val="00DE60F9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11672"/>
    <w:rsid w:val="00E1314C"/>
    <w:rsid w:val="00E1322D"/>
    <w:rsid w:val="00E1638D"/>
    <w:rsid w:val="00E1644B"/>
    <w:rsid w:val="00E16EC4"/>
    <w:rsid w:val="00E16FDB"/>
    <w:rsid w:val="00E23C46"/>
    <w:rsid w:val="00E240F5"/>
    <w:rsid w:val="00E31B72"/>
    <w:rsid w:val="00E3247B"/>
    <w:rsid w:val="00E32672"/>
    <w:rsid w:val="00E33404"/>
    <w:rsid w:val="00E37D62"/>
    <w:rsid w:val="00E4211E"/>
    <w:rsid w:val="00E42A69"/>
    <w:rsid w:val="00E44048"/>
    <w:rsid w:val="00E453AB"/>
    <w:rsid w:val="00E474CE"/>
    <w:rsid w:val="00E50887"/>
    <w:rsid w:val="00E515CC"/>
    <w:rsid w:val="00E518F8"/>
    <w:rsid w:val="00E56CF8"/>
    <w:rsid w:val="00E5C199"/>
    <w:rsid w:val="00E62157"/>
    <w:rsid w:val="00E63D9E"/>
    <w:rsid w:val="00E647E0"/>
    <w:rsid w:val="00E6564A"/>
    <w:rsid w:val="00E7094F"/>
    <w:rsid w:val="00E73008"/>
    <w:rsid w:val="00E7432D"/>
    <w:rsid w:val="00E75E61"/>
    <w:rsid w:val="00E771E7"/>
    <w:rsid w:val="00E7791D"/>
    <w:rsid w:val="00E814D0"/>
    <w:rsid w:val="00E81806"/>
    <w:rsid w:val="00E81B05"/>
    <w:rsid w:val="00E84707"/>
    <w:rsid w:val="00E861F4"/>
    <w:rsid w:val="00E86721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208B"/>
    <w:rsid w:val="00EC57D6"/>
    <w:rsid w:val="00EC6D6E"/>
    <w:rsid w:val="00EC7394"/>
    <w:rsid w:val="00ED158E"/>
    <w:rsid w:val="00ED4168"/>
    <w:rsid w:val="00ED52DE"/>
    <w:rsid w:val="00ED5889"/>
    <w:rsid w:val="00ED5936"/>
    <w:rsid w:val="00EE1806"/>
    <w:rsid w:val="00EE2EA8"/>
    <w:rsid w:val="00EE4080"/>
    <w:rsid w:val="00EE4AF3"/>
    <w:rsid w:val="00EE4CF6"/>
    <w:rsid w:val="00EE601C"/>
    <w:rsid w:val="00EE6669"/>
    <w:rsid w:val="00EE6D25"/>
    <w:rsid w:val="00EE6E3E"/>
    <w:rsid w:val="00EE7E6E"/>
    <w:rsid w:val="00EF1EC5"/>
    <w:rsid w:val="00EF299D"/>
    <w:rsid w:val="00EF3FD6"/>
    <w:rsid w:val="00EF45C5"/>
    <w:rsid w:val="00EF5D58"/>
    <w:rsid w:val="00EF5E3D"/>
    <w:rsid w:val="00F04564"/>
    <w:rsid w:val="00F05302"/>
    <w:rsid w:val="00F06812"/>
    <w:rsid w:val="00F071DA"/>
    <w:rsid w:val="00F10C08"/>
    <w:rsid w:val="00F11469"/>
    <w:rsid w:val="00F115B9"/>
    <w:rsid w:val="00F12BD0"/>
    <w:rsid w:val="00F14520"/>
    <w:rsid w:val="00F15812"/>
    <w:rsid w:val="00F160A6"/>
    <w:rsid w:val="00F212CA"/>
    <w:rsid w:val="00F21549"/>
    <w:rsid w:val="00F24029"/>
    <w:rsid w:val="00F24273"/>
    <w:rsid w:val="00F25982"/>
    <w:rsid w:val="00F268ED"/>
    <w:rsid w:val="00F304EF"/>
    <w:rsid w:val="00F31CA1"/>
    <w:rsid w:val="00F32C57"/>
    <w:rsid w:val="00F3463D"/>
    <w:rsid w:val="00F35718"/>
    <w:rsid w:val="00F3686F"/>
    <w:rsid w:val="00F409C1"/>
    <w:rsid w:val="00F41187"/>
    <w:rsid w:val="00F41E1A"/>
    <w:rsid w:val="00F4227D"/>
    <w:rsid w:val="00F42E83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2BE0"/>
    <w:rsid w:val="00F6429B"/>
    <w:rsid w:val="00F65156"/>
    <w:rsid w:val="00F66E1B"/>
    <w:rsid w:val="00F66FE5"/>
    <w:rsid w:val="00F6727B"/>
    <w:rsid w:val="00F70A74"/>
    <w:rsid w:val="00F7118E"/>
    <w:rsid w:val="00F7445D"/>
    <w:rsid w:val="00F74FCA"/>
    <w:rsid w:val="00F75751"/>
    <w:rsid w:val="00F759C1"/>
    <w:rsid w:val="00F8246C"/>
    <w:rsid w:val="00F8294E"/>
    <w:rsid w:val="00F91FE1"/>
    <w:rsid w:val="00F930F6"/>
    <w:rsid w:val="00F93FC7"/>
    <w:rsid w:val="00F96008"/>
    <w:rsid w:val="00FA45E3"/>
    <w:rsid w:val="00FA4C4B"/>
    <w:rsid w:val="00FA7397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E13"/>
    <w:rsid w:val="00FC639A"/>
    <w:rsid w:val="00FC8900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625D"/>
    <w:rsid w:val="00FE7254"/>
    <w:rsid w:val="00FF084D"/>
    <w:rsid w:val="00FF187C"/>
    <w:rsid w:val="00FF4415"/>
    <w:rsid w:val="00FF5117"/>
    <w:rsid w:val="00FF5CF4"/>
    <w:rsid w:val="014C47DC"/>
    <w:rsid w:val="01534D3C"/>
    <w:rsid w:val="0155C0AB"/>
    <w:rsid w:val="0187B876"/>
    <w:rsid w:val="01AD4351"/>
    <w:rsid w:val="02484EF4"/>
    <w:rsid w:val="0267C237"/>
    <w:rsid w:val="02CB75C6"/>
    <w:rsid w:val="02D89DBB"/>
    <w:rsid w:val="03136EFE"/>
    <w:rsid w:val="035D91B3"/>
    <w:rsid w:val="03773B5B"/>
    <w:rsid w:val="03839425"/>
    <w:rsid w:val="038707C3"/>
    <w:rsid w:val="0390FEDA"/>
    <w:rsid w:val="039F1891"/>
    <w:rsid w:val="03E5D857"/>
    <w:rsid w:val="045E27B8"/>
    <w:rsid w:val="045F5CD5"/>
    <w:rsid w:val="048B5DC3"/>
    <w:rsid w:val="04A98DEC"/>
    <w:rsid w:val="05175898"/>
    <w:rsid w:val="054345B7"/>
    <w:rsid w:val="05B7B659"/>
    <w:rsid w:val="066D181B"/>
    <w:rsid w:val="06749B17"/>
    <w:rsid w:val="06A4B099"/>
    <w:rsid w:val="06B00268"/>
    <w:rsid w:val="06DE75B2"/>
    <w:rsid w:val="06EADBCB"/>
    <w:rsid w:val="0717B433"/>
    <w:rsid w:val="075DBC71"/>
    <w:rsid w:val="0774E0FD"/>
    <w:rsid w:val="077FF758"/>
    <w:rsid w:val="07AF697F"/>
    <w:rsid w:val="0827B02D"/>
    <w:rsid w:val="08385C09"/>
    <w:rsid w:val="083B1613"/>
    <w:rsid w:val="08E96C4B"/>
    <w:rsid w:val="092E264E"/>
    <w:rsid w:val="0932CDF8"/>
    <w:rsid w:val="09382ACD"/>
    <w:rsid w:val="09529BC2"/>
    <w:rsid w:val="09A99CBC"/>
    <w:rsid w:val="09F8502C"/>
    <w:rsid w:val="0A33835E"/>
    <w:rsid w:val="0A7160DC"/>
    <w:rsid w:val="0A71ADFD"/>
    <w:rsid w:val="0ADEC551"/>
    <w:rsid w:val="0B1C001A"/>
    <w:rsid w:val="0B23654D"/>
    <w:rsid w:val="0B247AA4"/>
    <w:rsid w:val="0C026414"/>
    <w:rsid w:val="0C2FAB6C"/>
    <w:rsid w:val="0C85A39C"/>
    <w:rsid w:val="0C98FAAE"/>
    <w:rsid w:val="0CCFFB6C"/>
    <w:rsid w:val="0CE56DA0"/>
    <w:rsid w:val="0CEAD43F"/>
    <w:rsid w:val="0D8411D6"/>
    <w:rsid w:val="0DC2FB31"/>
    <w:rsid w:val="0E127BB6"/>
    <w:rsid w:val="0E85F294"/>
    <w:rsid w:val="0E97D175"/>
    <w:rsid w:val="0F3D6701"/>
    <w:rsid w:val="0F5CEF5D"/>
    <w:rsid w:val="0F87AC93"/>
    <w:rsid w:val="0F8BDB65"/>
    <w:rsid w:val="0FAE4C17"/>
    <w:rsid w:val="0FEE671F"/>
    <w:rsid w:val="1009F9BD"/>
    <w:rsid w:val="1077D634"/>
    <w:rsid w:val="109FE9C9"/>
    <w:rsid w:val="11244F7D"/>
    <w:rsid w:val="1138D26F"/>
    <w:rsid w:val="1177040E"/>
    <w:rsid w:val="11C55B31"/>
    <w:rsid w:val="11DEC3D1"/>
    <w:rsid w:val="12031E4D"/>
    <w:rsid w:val="1220B5A5"/>
    <w:rsid w:val="1253CAA3"/>
    <w:rsid w:val="129C1FBB"/>
    <w:rsid w:val="12B5F108"/>
    <w:rsid w:val="12B87BF1"/>
    <w:rsid w:val="13562B4C"/>
    <w:rsid w:val="135D3E1F"/>
    <w:rsid w:val="139BD1AD"/>
    <w:rsid w:val="1437195C"/>
    <w:rsid w:val="148330D9"/>
    <w:rsid w:val="14B3464E"/>
    <w:rsid w:val="14D773A8"/>
    <w:rsid w:val="14E12023"/>
    <w:rsid w:val="1523FBDA"/>
    <w:rsid w:val="15433FAE"/>
    <w:rsid w:val="158AEEF7"/>
    <w:rsid w:val="161A47A2"/>
    <w:rsid w:val="163C67F7"/>
    <w:rsid w:val="1680D2E3"/>
    <w:rsid w:val="16D1DC76"/>
    <w:rsid w:val="16D7EF1A"/>
    <w:rsid w:val="17F1868E"/>
    <w:rsid w:val="182DE195"/>
    <w:rsid w:val="183F52CD"/>
    <w:rsid w:val="1840577D"/>
    <w:rsid w:val="186FEBB1"/>
    <w:rsid w:val="1874C171"/>
    <w:rsid w:val="187B35D7"/>
    <w:rsid w:val="18C88C1E"/>
    <w:rsid w:val="194CE22C"/>
    <w:rsid w:val="1990502E"/>
    <w:rsid w:val="19DC6CBD"/>
    <w:rsid w:val="19EB3A55"/>
    <w:rsid w:val="1A3719C3"/>
    <w:rsid w:val="1A6010B3"/>
    <w:rsid w:val="1AA31FB9"/>
    <w:rsid w:val="1B347942"/>
    <w:rsid w:val="1B3BCBF9"/>
    <w:rsid w:val="1B95EB0C"/>
    <w:rsid w:val="1BECC922"/>
    <w:rsid w:val="1C027A5F"/>
    <w:rsid w:val="1C5F85C8"/>
    <w:rsid w:val="1CECA2FD"/>
    <w:rsid w:val="1D25AB95"/>
    <w:rsid w:val="1D5EE967"/>
    <w:rsid w:val="1D7ED551"/>
    <w:rsid w:val="1DC88E04"/>
    <w:rsid w:val="1DDC9E2C"/>
    <w:rsid w:val="1E3FCD87"/>
    <w:rsid w:val="1E667940"/>
    <w:rsid w:val="1E66EB87"/>
    <w:rsid w:val="1E6F3664"/>
    <w:rsid w:val="1E8B1377"/>
    <w:rsid w:val="1E956574"/>
    <w:rsid w:val="1EE4F592"/>
    <w:rsid w:val="1EF40D25"/>
    <w:rsid w:val="1F7749D5"/>
    <w:rsid w:val="1F7D86C2"/>
    <w:rsid w:val="1F8EE846"/>
    <w:rsid w:val="1FA238B2"/>
    <w:rsid w:val="1FB370FD"/>
    <w:rsid w:val="1FC7F1F1"/>
    <w:rsid w:val="1FCABB86"/>
    <w:rsid w:val="1FE35C39"/>
    <w:rsid w:val="1FE46053"/>
    <w:rsid w:val="1FE7ED41"/>
    <w:rsid w:val="2006E5EA"/>
    <w:rsid w:val="2007DF95"/>
    <w:rsid w:val="203BF263"/>
    <w:rsid w:val="20913F47"/>
    <w:rsid w:val="20A431A1"/>
    <w:rsid w:val="20B47C81"/>
    <w:rsid w:val="219956C3"/>
    <w:rsid w:val="21D8B721"/>
    <w:rsid w:val="21DF2926"/>
    <w:rsid w:val="21E42742"/>
    <w:rsid w:val="21E98C6C"/>
    <w:rsid w:val="21F19F53"/>
    <w:rsid w:val="21FB0EE8"/>
    <w:rsid w:val="22091926"/>
    <w:rsid w:val="2247227F"/>
    <w:rsid w:val="2262D48A"/>
    <w:rsid w:val="226B1455"/>
    <w:rsid w:val="22BD1B87"/>
    <w:rsid w:val="22ED4014"/>
    <w:rsid w:val="2317EB02"/>
    <w:rsid w:val="23A8E15E"/>
    <w:rsid w:val="23D21697"/>
    <w:rsid w:val="23E46908"/>
    <w:rsid w:val="244A37A2"/>
    <w:rsid w:val="2458CF0B"/>
    <w:rsid w:val="246EF5F3"/>
    <w:rsid w:val="24B6CD00"/>
    <w:rsid w:val="25003328"/>
    <w:rsid w:val="2507BF61"/>
    <w:rsid w:val="251BC804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9637BF"/>
    <w:rsid w:val="269DBABC"/>
    <w:rsid w:val="26EA7E12"/>
    <w:rsid w:val="276494DB"/>
    <w:rsid w:val="27B64F1A"/>
    <w:rsid w:val="281196A4"/>
    <w:rsid w:val="28291DE8"/>
    <w:rsid w:val="2893F7BE"/>
    <w:rsid w:val="28ED9752"/>
    <w:rsid w:val="28F9CDB5"/>
    <w:rsid w:val="2948201C"/>
    <w:rsid w:val="29602183"/>
    <w:rsid w:val="29B5985D"/>
    <w:rsid w:val="29BEBBCF"/>
    <w:rsid w:val="29F0324A"/>
    <w:rsid w:val="2A7E6CA5"/>
    <w:rsid w:val="2B64BA95"/>
    <w:rsid w:val="2BB6262B"/>
    <w:rsid w:val="2BD1F683"/>
    <w:rsid w:val="2BDE43F4"/>
    <w:rsid w:val="2BF3B001"/>
    <w:rsid w:val="2C045120"/>
    <w:rsid w:val="2C217778"/>
    <w:rsid w:val="2C89DFB1"/>
    <w:rsid w:val="2C914A77"/>
    <w:rsid w:val="2CBA2D16"/>
    <w:rsid w:val="2CE1AD55"/>
    <w:rsid w:val="2D02A335"/>
    <w:rsid w:val="2D04EE00"/>
    <w:rsid w:val="2D0568C0"/>
    <w:rsid w:val="2D30F282"/>
    <w:rsid w:val="2D34D048"/>
    <w:rsid w:val="2D6C1016"/>
    <w:rsid w:val="2D6D5BF2"/>
    <w:rsid w:val="2DD535B3"/>
    <w:rsid w:val="2E616227"/>
    <w:rsid w:val="2E78564B"/>
    <w:rsid w:val="2E99074E"/>
    <w:rsid w:val="2EDD5153"/>
    <w:rsid w:val="2F9FB7C9"/>
    <w:rsid w:val="2FC81E96"/>
    <w:rsid w:val="2FF2AD58"/>
    <w:rsid w:val="302CF70A"/>
    <w:rsid w:val="306299F1"/>
    <w:rsid w:val="30633518"/>
    <w:rsid w:val="3100DC93"/>
    <w:rsid w:val="312594C6"/>
    <w:rsid w:val="314FA3F6"/>
    <w:rsid w:val="316DABEB"/>
    <w:rsid w:val="323F8139"/>
    <w:rsid w:val="3250F72D"/>
    <w:rsid w:val="3268AE5D"/>
    <w:rsid w:val="3289472D"/>
    <w:rsid w:val="32F337B8"/>
    <w:rsid w:val="32F49B7D"/>
    <w:rsid w:val="33A2079A"/>
    <w:rsid w:val="34167D69"/>
    <w:rsid w:val="345387B1"/>
    <w:rsid w:val="34E87A6F"/>
    <w:rsid w:val="34E947B6"/>
    <w:rsid w:val="357959B3"/>
    <w:rsid w:val="357D5926"/>
    <w:rsid w:val="359F15E0"/>
    <w:rsid w:val="35A44704"/>
    <w:rsid w:val="364E9B87"/>
    <w:rsid w:val="36AF4580"/>
    <w:rsid w:val="373BB08A"/>
    <w:rsid w:val="37478435"/>
    <w:rsid w:val="376D2557"/>
    <w:rsid w:val="37BF91CF"/>
    <w:rsid w:val="38A78B36"/>
    <w:rsid w:val="38AE1826"/>
    <w:rsid w:val="390769B0"/>
    <w:rsid w:val="3922BE47"/>
    <w:rsid w:val="395D4F83"/>
    <w:rsid w:val="396D10E1"/>
    <w:rsid w:val="39D0784F"/>
    <w:rsid w:val="39E48952"/>
    <w:rsid w:val="39ED89EA"/>
    <w:rsid w:val="3A72225C"/>
    <w:rsid w:val="3A7EA770"/>
    <w:rsid w:val="3A95435E"/>
    <w:rsid w:val="3A9F5FF1"/>
    <w:rsid w:val="3B4DCA80"/>
    <w:rsid w:val="3B5BEC7D"/>
    <w:rsid w:val="3B8B872D"/>
    <w:rsid w:val="3BB8CE85"/>
    <w:rsid w:val="3C4BEF09"/>
    <w:rsid w:val="3C722D94"/>
    <w:rsid w:val="3C9C5292"/>
    <w:rsid w:val="3D330D57"/>
    <w:rsid w:val="3D353C09"/>
    <w:rsid w:val="3D6A1A40"/>
    <w:rsid w:val="3DAA0230"/>
    <w:rsid w:val="3DC81AA8"/>
    <w:rsid w:val="3E337AB0"/>
    <w:rsid w:val="3E496EE6"/>
    <w:rsid w:val="3E75F6D3"/>
    <w:rsid w:val="3EB0FD96"/>
    <w:rsid w:val="3EF8B526"/>
    <w:rsid w:val="3F54B0D1"/>
    <w:rsid w:val="3FB693A3"/>
    <w:rsid w:val="407237D2"/>
    <w:rsid w:val="411F72FE"/>
    <w:rsid w:val="411F74E2"/>
    <w:rsid w:val="41984BC5"/>
    <w:rsid w:val="41A76E1D"/>
    <w:rsid w:val="424C5CE8"/>
    <w:rsid w:val="42B1F9E4"/>
    <w:rsid w:val="42F9848C"/>
    <w:rsid w:val="42F98632"/>
    <w:rsid w:val="4302D0F7"/>
    <w:rsid w:val="4306EBD3"/>
    <w:rsid w:val="432117D1"/>
    <w:rsid w:val="43B2B0AC"/>
    <w:rsid w:val="44068CC1"/>
    <w:rsid w:val="4419D94E"/>
    <w:rsid w:val="4477F438"/>
    <w:rsid w:val="4482A7C8"/>
    <w:rsid w:val="44F808E1"/>
    <w:rsid w:val="45A73979"/>
    <w:rsid w:val="4602EB46"/>
    <w:rsid w:val="464520D7"/>
    <w:rsid w:val="465008E1"/>
    <w:rsid w:val="4810DF10"/>
    <w:rsid w:val="481F72C6"/>
    <w:rsid w:val="4850E1D8"/>
    <w:rsid w:val="4874910E"/>
    <w:rsid w:val="48FD4927"/>
    <w:rsid w:val="48FFDBC6"/>
    <w:rsid w:val="4943562D"/>
    <w:rsid w:val="498D6FCE"/>
    <w:rsid w:val="49D2963F"/>
    <w:rsid w:val="49D4A14C"/>
    <w:rsid w:val="49DA5302"/>
    <w:rsid w:val="49F83CA4"/>
    <w:rsid w:val="4A828F19"/>
    <w:rsid w:val="4B132561"/>
    <w:rsid w:val="4B6BFBF7"/>
    <w:rsid w:val="4B7CDE3D"/>
    <w:rsid w:val="4BD44F24"/>
    <w:rsid w:val="4C01D79B"/>
    <w:rsid w:val="4C701E27"/>
    <w:rsid w:val="4C707316"/>
    <w:rsid w:val="4CB316D8"/>
    <w:rsid w:val="4CC24C2D"/>
    <w:rsid w:val="4CCDCC5F"/>
    <w:rsid w:val="4CFCE835"/>
    <w:rsid w:val="4D07E473"/>
    <w:rsid w:val="4D515D58"/>
    <w:rsid w:val="4D51B11D"/>
    <w:rsid w:val="4D93070E"/>
    <w:rsid w:val="4DBFDC50"/>
    <w:rsid w:val="4E1C3637"/>
    <w:rsid w:val="4E2FD698"/>
    <w:rsid w:val="4E65A174"/>
    <w:rsid w:val="4E759FA6"/>
    <w:rsid w:val="4EA37C92"/>
    <w:rsid w:val="4EB6BA3F"/>
    <w:rsid w:val="4F67F969"/>
    <w:rsid w:val="4F8D95A5"/>
    <w:rsid w:val="4FFA63B5"/>
    <w:rsid w:val="50355282"/>
    <w:rsid w:val="50BD4F67"/>
    <w:rsid w:val="50DA957A"/>
    <w:rsid w:val="511BAA35"/>
    <w:rsid w:val="512B9E57"/>
    <w:rsid w:val="513F19C9"/>
    <w:rsid w:val="519669ED"/>
    <w:rsid w:val="526C0B5F"/>
    <w:rsid w:val="52829D30"/>
    <w:rsid w:val="528F8512"/>
    <w:rsid w:val="532060EE"/>
    <w:rsid w:val="5397C2C9"/>
    <w:rsid w:val="53A16844"/>
    <w:rsid w:val="53CA7002"/>
    <w:rsid w:val="53D4300E"/>
    <w:rsid w:val="54085358"/>
    <w:rsid w:val="542A3116"/>
    <w:rsid w:val="542F597A"/>
    <w:rsid w:val="543516AF"/>
    <w:rsid w:val="544F233D"/>
    <w:rsid w:val="546E4940"/>
    <w:rsid w:val="54816540"/>
    <w:rsid w:val="54973C1B"/>
    <w:rsid w:val="54EB5FFB"/>
    <w:rsid w:val="556262F6"/>
    <w:rsid w:val="561C26F1"/>
    <w:rsid w:val="56237F24"/>
    <w:rsid w:val="56627A9D"/>
    <w:rsid w:val="566D5039"/>
    <w:rsid w:val="56892A44"/>
    <w:rsid w:val="5697635E"/>
    <w:rsid w:val="56B7C79C"/>
    <w:rsid w:val="56DB2402"/>
    <w:rsid w:val="5707479E"/>
    <w:rsid w:val="571BE96C"/>
    <w:rsid w:val="5737357B"/>
    <w:rsid w:val="57D02F9E"/>
    <w:rsid w:val="58023AC6"/>
    <w:rsid w:val="580E11CB"/>
    <w:rsid w:val="5823843A"/>
    <w:rsid w:val="5852157B"/>
    <w:rsid w:val="58A6997A"/>
    <w:rsid w:val="58F8525A"/>
    <w:rsid w:val="58FA158C"/>
    <w:rsid w:val="58FFFE46"/>
    <w:rsid w:val="591CAEE0"/>
    <w:rsid w:val="598CFBAE"/>
    <w:rsid w:val="59DA5C6E"/>
    <w:rsid w:val="5A6F1D34"/>
    <w:rsid w:val="5AC3467A"/>
    <w:rsid w:val="5B990848"/>
    <w:rsid w:val="5BAB544A"/>
    <w:rsid w:val="5BD450A5"/>
    <w:rsid w:val="5BE6AE94"/>
    <w:rsid w:val="5BEE6921"/>
    <w:rsid w:val="5BF01B30"/>
    <w:rsid w:val="5C29DE5A"/>
    <w:rsid w:val="5C34BC6B"/>
    <w:rsid w:val="5C5EBC5D"/>
    <w:rsid w:val="5C76D882"/>
    <w:rsid w:val="5C82FCDC"/>
    <w:rsid w:val="5CBA9008"/>
    <w:rsid w:val="5CC22918"/>
    <w:rsid w:val="5CCF93CC"/>
    <w:rsid w:val="5D407D35"/>
    <w:rsid w:val="5D46A008"/>
    <w:rsid w:val="5D49DFF9"/>
    <w:rsid w:val="5D82AE8F"/>
    <w:rsid w:val="5DE23DCD"/>
    <w:rsid w:val="5E007D80"/>
    <w:rsid w:val="5E827340"/>
    <w:rsid w:val="5E9668BB"/>
    <w:rsid w:val="5E9E120A"/>
    <w:rsid w:val="5EE02EB0"/>
    <w:rsid w:val="5F28CCDF"/>
    <w:rsid w:val="5F915C24"/>
    <w:rsid w:val="5FAAACCA"/>
    <w:rsid w:val="600C1C4A"/>
    <w:rsid w:val="60224628"/>
    <w:rsid w:val="60736C11"/>
    <w:rsid w:val="609FE266"/>
    <w:rsid w:val="60BC6091"/>
    <w:rsid w:val="60C09C3E"/>
    <w:rsid w:val="60F16231"/>
    <w:rsid w:val="611109A1"/>
    <w:rsid w:val="6144590C"/>
    <w:rsid w:val="615FAE81"/>
    <w:rsid w:val="61BDA258"/>
    <w:rsid w:val="6245D0F5"/>
    <w:rsid w:val="62610D38"/>
    <w:rsid w:val="626EC3FD"/>
    <w:rsid w:val="62773118"/>
    <w:rsid w:val="62A65D5B"/>
    <w:rsid w:val="62C72026"/>
    <w:rsid w:val="62D92DA6"/>
    <w:rsid w:val="631A797F"/>
    <w:rsid w:val="632D3AC1"/>
    <w:rsid w:val="636E840C"/>
    <w:rsid w:val="63B26077"/>
    <w:rsid w:val="63C5C969"/>
    <w:rsid w:val="63D1D961"/>
    <w:rsid w:val="63D34C22"/>
    <w:rsid w:val="64AB1877"/>
    <w:rsid w:val="64B686FD"/>
    <w:rsid w:val="6507E394"/>
    <w:rsid w:val="651E5454"/>
    <w:rsid w:val="651FFC22"/>
    <w:rsid w:val="65D3D8FD"/>
    <w:rsid w:val="6616704D"/>
    <w:rsid w:val="663AA5C9"/>
    <w:rsid w:val="667D02C0"/>
    <w:rsid w:val="66B821BB"/>
    <w:rsid w:val="671D19AE"/>
    <w:rsid w:val="6729E220"/>
    <w:rsid w:val="677BF0D9"/>
    <w:rsid w:val="6811F400"/>
    <w:rsid w:val="68679EEF"/>
    <w:rsid w:val="68915F31"/>
    <w:rsid w:val="68EE4F8D"/>
    <w:rsid w:val="6924464E"/>
    <w:rsid w:val="69852224"/>
    <w:rsid w:val="698C5782"/>
    <w:rsid w:val="69C0EB16"/>
    <w:rsid w:val="69C76206"/>
    <w:rsid w:val="6A08D3B1"/>
    <w:rsid w:val="6A2ACB42"/>
    <w:rsid w:val="6A2BD460"/>
    <w:rsid w:val="6A691AA0"/>
    <w:rsid w:val="6A6A88CE"/>
    <w:rsid w:val="6AB3919B"/>
    <w:rsid w:val="6AB4B72C"/>
    <w:rsid w:val="6B2EC127"/>
    <w:rsid w:val="6B41F19E"/>
    <w:rsid w:val="6B9C1526"/>
    <w:rsid w:val="6C0CC7F2"/>
    <w:rsid w:val="6C5C0FA7"/>
    <w:rsid w:val="6C8B621E"/>
    <w:rsid w:val="6CBBFE30"/>
    <w:rsid w:val="6CF5026E"/>
    <w:rsid w:val="6D05E979"/>
    <w:rsid w:val="6D33EB4D"/>
    <w:rsid w:val="6D36FC35"/>
    <w:rsid w:val="6D4185C5"/>
    <w:rsid w:val="6D584970"/>
    <w:rsid w:val="6D7712DD"/>
    <w:rsid w:val="6D935648"/>
    <w:rsid w:val="6D95BF9B"/>
    <w:rsid w:val="6DB8647B"/>
    <w:rsid w:val="6DF45F13"/>
    <w:rsid w:val="6DF9BD03"/>
    <w:rsid w:val="6E6BAAF4"/>
    <w:rsid w:val="6EC319AE"/>
    <w:rsid w:val="6ED7D4B7"/>
    <w:rsid w:val="6EE0D61F"/>
    <w:rsid w:val="6F0D15DE"/>
    <w:rsid w:val="6F184ABC"/>
    <w:rsid w:val="6F21FB6B"/>
    <w:rsid w:val="6F51BE89"/>
    <w:rsid w:val="6FD347D6"/>
    <w:rsid w:val="6FD407B1"/>
    <w:rsid w:val="701DD555"/>
    <w:rsid w:val="7075D847"/>
    <w:rsid w:val="710F83E9"/>
    <w:rsid w:val="7118C660"/>
    <w:rsid w:val="712D06C0"/>
    <w:rsid w:val="7136474C"/>
    <w:rsid w:val="714A7AE9"/>
    <w:rsid w:val="71980AC5"/>
    <w:rsid w:val="71C94CB6"/>
    <w:rsid w:val="72868101"/>
    <w:rsid w:val="72C0FFCF"/>
    <w:rsid w:val="7315FE28"/>
    <w:rsid w:val="731D860C"/>
    <w:rsid w:val="73322EF1"/>
    <w:rsid w:val="733ED6C5"/>
    <w:rsid w:val="73F5EA3A"/>
    <w:rsid w:val="746275F1"/>
    <w:rsid w:val="74C197DE"/>
    <w:rsid w:val="75059089"/>
    <w:rsid w:val="7573E9C2"/>
    <w:rsid w:val="75B3AA38"/>
    <w:rsid w:val="7616EE75"/>
    <w:rsid w:val="7667938B"/>
    <w:rsid w:val="7667E106"/>
    <w:rsid w:val="766EA606"/>
    <w:rsid w:val="76A860DA"/>
    <w:rsid w:val="76B7EE4E"/>
    <w:rsid w:val="7770123F"/>
    <w:rsid w:val="78138B9B"/>
    <w:rsid w:val="781FFA89"/>
    <w:rsid w:val="7850ABA8"/>
    <w:rsid w:val="786D1FB6"/>
    <w:rsid w:val="787CFABA"/>
    <w:rsid w:val="78A782FB"/>
    <w:rsid w:val="78BA9E44"/>
    <w:rsid w:val="790986F5"/>
    <w:rsid w:val="790BE3C8"/>
    <w:rsid w:val="79487A12"/>
    <w:rsid w:val="798DDDD0"/>
    <w:rsid w:val="79E80E29"/>
    <w:rsid w:val="79F13FD0"/>
    <w:rsid w:val="7A18269A"/>
    <w:rsid w:val="7A5C547B"/>
    <w:rsid w:val="7AD1D25B"/>
    <w:rsid w:val="7ADF8642"/>
    <w:rsid w:val="7AE92693"/>
    <w:rsid w:val="7BE0C2E7"/>
    <w:rsid w:val="7C209A51"/>
    <w:rsid w:val="7C9487F9"/>
    <w:rsid w:val="7D562726"/>
    <w:rsid w:val="7D8499F5"/>
    <w:rsid w:val="7DA0C8D2"/>
    <w:rsid w:val="7DB26507"/>
    <w:rsid w:val="7DC6A9A3"/>
    <w:rsid w:val="7DE3D299"/>
    <w:rsid w:val="7DFE308B"/>
    <w:rsid w:val="7E109880"/>
    <w:rsid w:val="7E6C4B4A"/>
    <w:rsid w:val="7E89E204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3B364-58F2-494E-88B8-C19C632B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2023-01-30T07:02:00Z</dcterms:created>
  <dcterms:modified xsi:type="dcterms:W3CDTF">2023-01-30T07:02:00Z</dcterms:modified>
</cp:coreProperties>
</file>