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1A5A4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74FC5E1D" w14:textId="3677D2F2" w:rsidR="001D6793" w:rsidRDefault="00FA45E3" w:rsidP="001D6793">
      <w:pPr>
        <w:pStyle w:val="Naslov21"/>
      </w:pPr>
      <w:r>
        <w:t xml:space="preserve">od </w:t>
      </w:r>
      <w:r w:rsidR="00FF672A">
        <w:t>28</w:t>
      </w:r>
      <w:r w:rsidR="001D6793">
        <w:t xml:space="preserve">. </w:t>
      </w:r>
      <w:r w:rsidR="00FF672A">
        <w:t xml:space="preserve">februarja </w:t>
      </w:r>
      <w:r w:rsidR="001D6793">
        <w:t xml:space="preserve">do </w:t>
      </w:r>
      <w:r w:rsidR="00D143E1">
        <w:t>4</w:t>
      </w:r>
      <w:r w:rsidR="001D6793">
        <w:t xml:space="preserve">. </w:t>
      </w:r>
      <w:r w:rsidR="00FF672A">
        <w:t xml:space="preserve">marca </w:t>
      </w:r>
      <w:r w:rsidR="001D6793">
        <w:t>20</w:t>
      </w:r>
      <w:r w:rsidR="00951C61">
        <w:t>22</w:t>
      </w:r>
    </w:p>
    <w:p w14:paraId="10B38110" w14:textId="77777777" w:rsidR="00DF4F0B" w:rsidRDefault="00DF4F0B"/>
    <w:p w14:paraId="7E102FA7" w14:textId="34D319D1" w:rsidR="00B440ED" w:rsidRPr="00002956" w:rsidRDefault="0082757F" w:rsidP="18101D58">
      <w:pPr>
        <w:tabs>
          <w:tab w:val="left" w:pos="580"/>
        </w:tabs>
      </w:pPr>
      <w:bookmarkStart w:id="0" w:name="_Hlk54096721"/>
      <w:r>
        <w:t xml:space="preserve">V zadnjem lanskem četrtletju je </w:t>
      </w:r>
      <w:r w:rsidR="00494D00">
        <w:t xml:space="preserve">bil </w:t>
      </w:r>
      <w:r>
        <w:t xml:space="preserve">realni bruto domači proizvod </w:t>
      </w:r>
      <w:r w:rsidR="0042494A">
        <w:t xml:space="preserve">medletno </w:t>
      </w:r>
      <w:r w:rsidR="00494D00">
        <w:t xml:space="preserve">višji </w:t>
      </w:r>
      <w:r>
        <w:t>za 10,4 %</w:t>
      </w:r>
      <w:r w:rsidR="00EE46DD">
        <w:t>, v</w:t>
      </w:r>
      <w:r>
        <w:t xml:space="preserve"> celem letu </w:t>
      </w:r>
      <w:r w:rsidR="00EE46DD">
        <w:t>pa za</w:t>
      </w:r>
      <w:r>
        <w:t xml:space="preserve"> 8,1 %.</w:t>
      </w:r>
      <w:r w:rsidR="00B440ED">
        <w:t xml:space="preserve"> </w:t>
      </w:r>
      <w:r w:rsidR="00EE46DD">
        <w:t xml:space="preserve">Rast je presegla pričakovanja, kar v veliki meri odraža nadaljnje zelo dobro prilagajanje gospodarstva in prebivalcev spremenjenim razmeram. </w:t>
      </w:r>
      <w:r w:rsidR="00023A43">
        <w:t xml:space="preserve">Navzgor je </w:t>
      </w:r>
      <w:r w:rsidR="000A1B08">
        <w:t xml:space="preserve">presenetila predvsem rast zasebne potrošnje, </w:t>
      </w:r>
      <w:r w:rsidR="005C6BCA">
        <w:t xml:space="preserve">saj so kljub </w:t>
      </w:r>
      <w:r w:rsidR="00595013">
        <w:t>zajezitvenim ukrepom</w:t>
      </w:r>
      <w:r w:rsidR="009F642C">
        <w:t xml:space="preserve"> </w:t>
      </w:r>
      <w:r w:rsidR="004C3EF8">
        <w:t>hitro rasli prihodki v trgovini in tržnih storitvah</w:t>
      </w:r>
      <w:r w:rsidR="00926464">
        <w:t>.</w:t>
      </w:r>
      <w:r w:rsidR="00023A43">
        <w:t xml:space="preserve"> </w:t>
      </w:r>
      <w:r w:rsidR="004E178C">
        <w:t xml:space="preserve">Zaradi motenj v dobavnih verigah se je rast v predelovalnih dejavnostih sicer </w:t>
      </w:r>
      <w:r w:rsidR="00FF2120">
        <w:t>upočasnila</w:t>
      </w:r>
      <w:r w:rsidR="004E178C">
        <w:t>, rast blagovne menjav</w:t>
      </w:r>
      <w:r w:rsidR="008A4EAB">
        <w:t>e</w:t>
      </w:r>
      <w:r w:rsidR="004E178C">
        <w:t xml:space="preserve"> </w:t>
      </w:r>
      <w:r w:rsidR="004D2139">
        <w:t>pa kl</w:t>
      </w:r>
      <w:r w:rsidR="00FF2120">
        <w:t>j</w:t>
      </w:r>
      <w:r w:rsidR="004D2139">
        <w:t xml:space="preserve">ub </w:t>
      </w:r>
      <w:r w:rsidR="004D2139" w:rsidRPr="009F26F3">
        <w:t>temu pospešila</w:t>
      </w:r>
      <w:r w:rsidR="00141531" w:rsidRPr="009F26F3">
        <w:t xml:space="preserve"> </w:t>
      </w:r>
      <w:hyperlink r:id="rId8" w:history="1">
        <w:r w:rsidR="00141531" w:rsidRPr="009F26F3">
          <w:rPr>
            <w:rStyle w:val="Hiperpovezava"/>
          </w:rPr>
          <w:t>(</w:t>
        </w:r>
        <w:r w:rsidR="009F26F3" w:rsidRPr="009F26F3">
          <w:rPr>
            <w:rStyle w:val="Hiperpovezava"/>
          </w:rPr>
          <w:t>gl. tudi Komentar BDP</w:t>
        </w:r>
        <w:r w:rsidR="00141531" w:rsidRPr="009F26F3">
          <w:rPr>
            <w:rStyle w:val="Hiperpovezava"/>
          </w:rPr>
          <w:t>)</w:t>
        </w:r>
        <w:r w:rsidR="004D2139" w:rsidRPr="009F26F3">
          <w:rPr>
            <w:rStyle w:val="Hiperpovezava"/>
          </w:rPr>
          <w:t>.</w:t>
        </w:r>
      </w:hyperlink>
      <w:r w:rsidR="004D2139">
        <w:t xml:space="preserve"> </w:t>
      </w:r>
      <w:r w:rsidR="008D2CD4">
        <w:t>Razmere na trgu dela so bile tudi v začetku leta 2022 ugodne. Brezposelnih je bilo februarja za četrtino manj kot pred letom in tudi precej manj kot pred začetkom epidemije februarja leta 2020.</w:t>
      </w:r>
      <w:r w:rsidR="003C1949">
        <w:t xml:space="preserve"> </w:t>
      </w:r>
      <w:r w:rsidR="008C34C8">
        <w:t>Inflacija pa se je februarja</w:t>
      </w:r>
      <w:r w:rsidR="003C1949">
        <w:t xml:space="preserve"> </w:t>
      </w:r>
      <w:r w:rsidR="008C34C8">
        <w:t xml:space="preserve">ponovno precej okrepila (medletno 6,9 %). K temu so največ prispevale višje cene energentov, hrane in </w:t>
      </w:r>
      <w:proofErr w:type="spellStart"/>
      <w:r w:rsidR="008C34C8">
        <w:t>neenergetskega</w:t>
      </w:r>
      <w:proofErr w:type="spellEnd"/>
      <w:r w:rsidR="008C34C8">
        <w:t xml:space="preserve"> industrijskega blaga, v nekoliko manjši meri pa tudi cene storitev.</w:t>
      </w:r>
    </w:p>
    <w:bookmarkEnd w:id="0"/>
    <w:p w14:paraId="3D0F86D8" w14:textId="52E0C35A" w:rsidR="00020907" w:rsidRDefault="00020907" w:rsidP="001F51CD">
      <w:pPr>
        <w:tabs>
          <w:tab w:val="left" w:pos="580"/>
        </w:tabs>
      </w:pPr>
    </w:p>
    <w:p w14:paraId="13B32A8A" w14:textId="5B73B79D" w:rsidR="00BF39C7" w:rsidRDefault="00BF39C7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F39C7" w:rsidRPr="007A0B59" w14:paraId="39D75E12" w14:textId="77777777" w:rsidTr="00791ED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B5FA8C3" w14:textId="5D88C900" w:rsidR="00BF39C7" w:rsidRPr="007A0B59" w:rsidRDefault="00BF39C7" w:rsidP="00791EDC">
            <w:pPr>
              <w:pStyle w:val="Naslov31"/>
              <w:jc w:val="left"/>
            </w:pPr>
            <w:r>
              <w:t>Bruto domači proizvod, 4. četrtletje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FDA03FB" w14:textId="77777777" w:rsidR="00BF39C7" w:rsidRPr="007A0B59" w:rsidRDefault="00BF39C7" w:rsidP="00791EDC">
            <w:pPr>
              <w:pStyle w:val="Naslov31"/>
            </w:pPr>
          </w:p>
        </w:tc>
      </w:tr>
      <w:tr w:rsidR="00BF39C7" w:rsidRPr="00DF4F0B" w14:paraId="76812FF2" w14:textId="77777777" w:rsidTr="00791ED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640A09F" w14:textId="1875E637" w:rsidR="00BF39C7" w:rsidRDefault="00041A9F" w:rsidP="00791EDC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6DA3AFD4" wp14:editId="7E0D788F">
                  <wp:extent cx="3092400" cy="2530800"/>
                  <wp:effectExtent l="0" t="0" r="0" b="317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85EC38F" w14:textId="0AC17038" w:rsidR="00BF39C7" w:rsidRPr="00DF4F0B" w:rsidRDefault="00607511" w:rsidP="00791EDC">
            <w:pPr>
              <w:rPr>
                <w:rFonts w:eastAsia="Arial"/>
                <w:b/>
                <w:bCs/>
                <w:color w:val="D9D9D9" w:themeColor="background1" w:themeShade="D9"/>
              </w:rPr>
            </w:pPr>
            <w:r w:rsidRPr="00A1658B">
              <w:rPr>
                <w:b/>
              </w:rPr>
              <w:t>V zadnjem lanskem četrtletju se je realni bruto domači proizvod (BDP) četrtletno pov</w:t>
            </w:r>
            <w:r w:rsidR="00CB30E2">
              <w:rPr>
                <w:b/>
              </w:rPr>
              <w:t>išal</w:t>
            </w:r>
            <w:r w:rsidRPr="00A1658B">
              <w:rPr>
                <w:b/>
              </w:rPr>
              <w:t xml:space="preserve"> kar za 5,4 %, medletno pa je bil višji za 10,4 %. V celem letu se je BDP </w:t>
            </w:r>
            <w:r w:rsidR="002B4DFF" w:rsidRPr="00A1658B">
              <w:rPr>
                <w:b/>
              </w:rPr>
              <w:t>pov</w:t>
            </w:r>
            <w:r w:rsidR="002B4DFF">
              <w:rPr>
                <w:b/>
              </w:rPr>
              <w:t>išal</w:t>
            </w:r>
            <w:r w:rsidR="002B4DFF" w:rsidRPr="00A1658B">
              <w:rPr>
                <w:b/>
              </w:rPr>
              <w:t xml:space="preserve"> </w:t>
            </w:r>
            <w:r w:rsidRPr="00A1658B">
              <w:rPr>
                <w:b/>
              </w:rPr>
              <w:t xml:space="preserve">za 8,1 %. </w:t>
            </w:r>
            <w:r w:rsidR="00B75395" w:rsidRPr="00724663">
              <w:t xml:space="preserve">BDP je </w:t>
            </w:r>
            <w:r w:rsidR="00CA0DE8" w:rsidRPr="00724663">
              <w:t xml:space="preserve">v tretjem četrtletju </w:t>
            </w:r>
            <w:r w:rsidR="00B75395" w:rsidRPr="00724663">
              <w:t xml:space="preserve">presegel </w:t>
            </w:r>
            <w:proofErr w:type="spellStart"/>
            <w:r w:rsidR="00CA0DE8">
              <w:t>pred</w:t>
            </w:r>
            <w:r w:rsidR="00B75395" w:rsidRPr="00724663">
              <w:t>krizno</w:t>
            </w:r>
            <w:proofErr w:type="spellEnd"/>
            <w:r w:rsidR="00B75395" w:rsidRPr="00724663">
              <w:t xml:space="preserve"> raven</w:t>
            </w:r>
            <w:r w:rsidR="00D40ADC">
              <w:t xml:space="preserve"> iz zadnjega četrtletja 2019</w:t>
            </w:r>
            <w:r w:rsidR="00103824" w:rsidRPr="00724663">
              <w:t>,</w:t>
            </w:r>
            <w:r w:rsidR="00103824">
              <w:rPr>
                <w:b/>
              </w:rPr>
              <w:t xml:space="preserve"> </w:t>
            </w:r>
            <w:r w:rsidR="00103824">
              <w:t>v</w:t>
            </w:r>
            <w:r w:rsidRPr="00A1658B">
              <w:t xml:space="preserve">ečina dejavnosti </w:t>
            </w:r>
            <w:r w:rsidR="00103824">
              <w:t xml:space="preserve">pa </w:t>
            </w:r>
            <w:r w:rsidRPr="00A1658B">
              <w:t>tekom leta</w:t>
            </w:r>
            <w:r w:rsidR="00103824">
              <w:t>;</w:t>
            </w:r>
            <w:r w:rsidRPr="00A1658B">
              <w:t xml:space="preserve"> izjema še vedno ostajajo dejavnosti, povezane s turizmom in osebnim stikom</w:t>
            </w:r>
            <w:r w:rsidR="2847333B">
              <w:t>.</w:t>
            </w:r>
            <w:r w:rsidR="003C1949">
              <w:t xml:space="preserve"> </w:t>
            </w:r>
            <w:r w:rsidRPr="00A1658B">
              <w:t xml:space="preserve">Rast BDP v letu 2021 je presegla pričakovanja v Jesenski napovedi in tudi oceno UMAR iz decembra 2021, kar v veliki meri odraža nadaljnje zelo dobro prilagajanje gospodarstva in </w:t>
            </w:r>
            <w:r w:rsidR="002B4DFF" w:rsidRPr="00A1658B">
              <w:t>prebival</w:t>
            </w:r>
            <w:r w:rsidR="002B4DFF">
              <w:t>cev</w:t>
            </w:r>
            <w:r w:rsidR="002B4DFF" w:rsidRPr="00A1658B">
              <w:t xml:space="preserve"> </w:t>
            </w:r>
            <w:r w:rsidRPr="00A1658B">
              <w:t xml:space="preserve">spremenjenim razmeram. </w:t>
            </w:r>
            <w:r w:rsidR="4F1D2FD0">
              <w:t>T</w:t>
            </w:r>
            <w:r w:rsidR="00B973FA">
              <w:t xml:space="preserve">ako se je </w:t>
            </w:r>
            <w:r w:rsidR="00260B50">
              <w:t>še</w:t>
            </w:r>
            <w:r w:rsidR="00B973FA">
              <w:t xml:space="preserve"> okrepilo t</w:t>
            </w:r>
            <w:r w:rsidR="4F1D2FD0">
              <w:t>rošenje</w:t>
            </w:r>
            <w:r w:rsidR="00B958BD" w:rsidRPr="00A1658B">
              <w:t xml:space="preserve"> gospodinjstev</w:t>
            </w:r>
            <w:r w:rsidRPr="00A1658B">
              <w:t>, nekoliko presenetljivo pa se je kljub še vedno prisotnim težavam zaradi motenj v dobavnih verigah v zadnjem četrtletju precej pospešila rast blagovne menjave</w:t>
            </w:r>
            <w:r>
              <w:t>.</w:t>
            </w:r>
            <w:r w:rsidRPr="00A1658B">
              <w:t xml:space="preserve"> Investicijsko aktivnost so lani poganjale predvsem naložbe v opremo in stroje, v gradbeništvu pa so manj ugodna gibanja zaznamovale naraščajoče cene in težave pri dobavi materialov. Končna državna potrošnja se je povečala tudi lani, k čemur so pomembno prispevali izdatki za obvladovanje epidemije.</w:t>
            </w:r>
          </w:p>
        </w:tc>
      </w:tr>
    </w:tbl>
    <w:p w14:paraId="653A0FEB" w14:textId="77777777" w:rsidR="00EB7491" w:rsidRDefault="00EB7491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E71DF" w:rsidRPr="007A0B59" w14:paraId="5DF4519E" w14:textId="77777777" w:rsidTr="231C0A9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E748AC2" w14:textId="7B0F4665" w:rsidR="008E71DF" w:rsidRPr="007A0B59" w:rsidRDefault="008E71DF" w:rsidP="00791EDC">
            <w:pPr>
              <w:pStyle w:val="Naslov31"/>
              <w:jc w:val="left"/>
            </w:pPr>
            <w:r>
              <w:lastRenderedPageBreak/>
              <w:t>Aktivno in neaktivno prebivalstvo, 4. četrtletje</w:t>
            </w:r>
            <w:r w:rsidRPr="003362A4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7FC1D14" w14:textId="77777777" w:rsidR="008E71DF" w:rsidRPr="007A0B59" w:rsidRDefault="008E71DF" w:rsidP="00791EDC">
            <w:pPr>
              <w:pStyle w:val="Naslov31"/>
            </w:pPr>
          </w:p>
        </w:tc>
      </w:tr>
      <w:tr w:rsidR="008E71DF" w:rsidRPr="00DF4F0B" w14:paraId="4EF83A1A" w14:textId="77777777" w:rsidTr="231C0A9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0EC13F0" w14:textId="27ADF192" w:rsidR="008E71DF" w:rsidRDefault="00344E99" w:rsidP="00791EDC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1152DFD7" wp14:editId="57193405">
                  <wp:extent cx="3106800" cy="24840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3445185" w14:textId="2E536C4A" w:rsidR="008E71DF" w:rsidRPr="000865F6" w:rsidRDefault="003041E9" w:rsidP="231C0A98">
            <w:pPr>
              <w:rPr>
                <w:rStyle w:val="normaltextrun"/>
                <w:color w:val="000000" w:themeColor="text1"/>
              </w:rPr>
            </w:pPr>
            <w:r w:rsidRPr="003041E9">
              <w:rPr>
                <w:b/>
                <w:bCs/>
                <w:color w:val="000000" w:themeColor="text1"/>
              </w:rPr>
              <w:t>Po anketnih podatkih so razmere na trgu dela v zadnjem lanskem četrtletju ostale ugodne.</w:t>
            </w:r>
            <w:r w:rsidR="003C1949">
              <w:rPr>
                <w:b/>
                <w:bCs/>
                <w:color w:val="000000" w:themeColor="text1"/>
              </w:rPr>
              <w:t xml:space="preserve"> </w:t>
            </w:r>
            <w:r w:rsidRPr="231C0A98">
              <w:rPr>
                <w:color w:val="000000" w:themeColor="text1"/>
              </w:rPr>
              <w:t>Medletno (po originalnih podatkih) je bilo število delovno aktivnih nižje za 0,3</w:t>
            </w:r>
            <w:r w:rsidR="003C1949">
              <w:rPr>
                <w:color w:val="000000" w:themeColor="text1"/>
              </w:rPr>
              <w:t xml:space="preserve"> </w:t>
            </w:r>
            <w:r w:rsidRPr="231C0A98">
              <w:rPr>
                <w:color w:val="000000" w:themeColor="text1"/>
              </w:rPr>
              <w:t>%,</w:t>
            </w:r>
            <w:r w:rsidRPr="231C0A98">
              <w:rPr>
                <w:color w:val="000000" w:themeColor="text1"/>
                <w:vertAlign w:val="superscript"/>
              </w:rPr>
              <w:footnoteReference w:id="2"/>
            </w:r>
            <w:r w:rsidRPr="231C0A98">
              <w:rPr>
                <w:color w:val="000000" w:themeColor="text1"/>
              </w:rPr>
              <w:t xml:space="preserve"> glede na zadnje četrtletje </w:t>
            </w:r>
            <w:r w:rsidR="00630D40" w:rsidRPr="231C0A98">
              <w:rPr>
                <w:color w:val="000000" w:themeColor="text1"/>
              </w:rPr>
              <w:t xml:space="preserve">leta </w:t>
            </w:r>
            <w:r w:rsidRPr="231C0A98">
              <w:rPr>
                <w:color w:val="000000" w:themeColor="text1"/>
              </w:rPr>
              <w:t>2019 pa za 0,1</w:t>
            </w:r>
            <w:r w:rsidR="00BE5E20" w:rsidRPr="231C0A98">
              <w:rPr>
                <w:color w:val="000000" w:themeColor="text1"/>
              </w:rPr>
              <w:t> </w:t>
            </w:r>
            <w:r w:rsidRPr="231C0A98">
              <w:rPr>
                <w:color w:val="000000" w:themeColor="text1"/>
              </w:rPr>
              <w:t>% višje. Obseg študentskega dela se je medletno povišal za 53</w:t>
            </w:r>
            <w:r w:rsidR="00BE5E20" w:rsidRPr="231C0A98">
              <w:rPr>
                <w:color w:val="000000" w:themeColor="text1"/>
              </w:rPr>
              <w:t> </w:t>
            </w:r>
            <w:r w:rsidRPr="231C0A98">
              <w:rPr>
                <w:color w:val="000000" w:themeColor="text1"/>
              </w:rPr>
              <w:t xml:space="preserve">%, kar ob močnem učinku osnove kaže na visoko rast povpraševanja po </w:t>
            </w:r>
            <w:r w:rsidR="00630D40" w:rsidRPr="231C0A98">
              <w:rPr>
                <w:color w:val="000000" w:themeColor="text1"/>
              </w:rPr>
              <w:t xml:space="preserve">različnih </w:t>
            </w:r>
            <w:r w:rsidRPr="231C0A98">
              <w:rPr>
                <w:color w:val="000000" w:themeColor="text1"/>
              </w:rPr>
              <w:t>oblikah dela zaradi pomanjkanja delovne sile. Število brezposelnih je bilo ob koncu leta medletno nižje za 11,3</w:t>
            </w:r>
            <w:r w:rsidR="00BE5E20" w:rsidRPr="231C0A98">
              <w:rPr>
                <w:color w:val="000000" w:themeColor="text1"/>
              </w:rPr>
              <w:t> </w:t>
            </w:r>
            <w:r w:rsidRPr="231C0A98">
              <w:rPr>
                <w:color w:val="000000" w:themeColor="text1"/>
              </w:rPr>
              <w:t>%, anketna stopnja brezposelnosti pa za 0,6 o.</w:t>
            </w:r>
            <w:r w:rsidR="00BE5E20" w:rsidRPr="231C0A98">
              <w:rPr>
                <w:color w:val="000000" w:themeColor="text1"/>
              </w:rPr>
              <w:t> </w:t>
            </w:r>
            <w:r w:rsidRPr="231C0A98">
              <w:rPr>
                <w:color w:val="000000" w:themeColor="text1"/>
              </w:rPr>
              <w:t>t. in je znašala 4,5</w:t>
            </w:r>
            <w:r w:rsidR="00BE5E20" w:rsidRPr="231C0A98">
              <w:rPr>
                <w:color w:val="000000" w:themeColor="text1"/>
              </w:rPr>
              <w:t> </w:t>
            </w:r>
            <w:r w:rsidRPr="231C0A98">
              <w:rPr>
                <w:color w:val="000000" w:themeColor="text1"/>
              </w:rPr>
              <w:t>%.</w:t>
            </w:r>
            <w:r w:rsidRPr="003041E9">
              <w:rPr>
                <w:b/>
                <w:bCs/>
                <w:color w:val="000000" w:themeColor="text1"/>
              </w:rPr>
              <w:t> </w:t>
            </w:r>
          </w:p>
        </w:tc>
      </w:tr>
    </w:tbl>
    <w:p w14:paraId="23D9C8AB" w14:textId="3BCB4625" w:rsidR="008E71DF" w:rsidRDefault="008E71DF" w:rsidP="008E71DF">
      <w:pPr>
        <w:pStyle w:val="Naslov31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22B13" w14:paraId="73F6FB59" w14:textId="77777777" w:rsidTr="00E14E7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87160D4" w14:textId="77777777" w:rsidR="00022B13" w:rsidRPr="006C2117" w:rsidRDefault="00022B13" w:rsidP="00E14E77">
            <w:pPr>
              <w:pStyle w:val="Naslov31"/>
              <w:jc w:val="left"/>
            </w:pPr>
            <w:r>
              <w:t>Registrirane brezposelne osebe, februar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09CA1C5" w14:textId="77777777" w:rsidR="00022B13" w:rsidRPr="006C2117" w:rsidRDefault="00022B13" w:rsidP="00E14E77">
            <w:pPr>
              <w:pStyle w:val="Naslov31"/>
            </w:pPr>
          </w:p>
        </w:tc>
      </w:tr>
      <w:tr w:rsidR="00022B13" w14:paraId="404DF4E4" w14:textId="77777777" w:rsidTr="00E14E7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5157E0A" w14:textId="77777777" w:rsidR="00022B13" w:rsidRDefault="00022B13" w:rsidP="00E14E77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9B8A1DA" wp14:editId="0B25E591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4913774" w14:textId="77777777" w:rsidR="00022B13" w:rsidRPr="005563BC" w:rsidRDefault="00022B13" w:rsidP="00E14E77">
            <w:pPr>
              <w:rPr>
                <w:rFonts w:eastAsia="Myriad Pro" w:cs="Myriad Pro"/>
                <w:bCs/>
                <w:color w:val="000000" w:themeColor="text1"/>
              </w:rPr>
            </w:pPr>
            <w:r w:rsidRPr="005563BC">
              <w:rPr>
                <w:rFonts w:eastAsia="Myriad Pro" w:cs="Myriad Pro"/>
                <w:b/>
                <w:bCs/>
                <w:color w:val="000000" w:themeColor="text1"/>
              </w:rPr>
              <w:t xml:space="preserve">Upad registriranih brezposelnih je bil februarja po sezonsko prilagojenih podatkih nekoliko manjši kot v predhodnih mesecih </w:t>
            </w:r>
            <w:r>
              <w:rPr>
                <w:rFonts w:eastAsia="Myriad Pro" w:cs="Myriad Pro"/>
                <w:b/>
                <w:bCs/>
                <w:color w:val="000000" w:themeColor="text1"/>
              </w:rPr>
              <w:t>(-</w:t>
            </w:r>
            <w:r w:rsidRPr="005563BC">
              <w:rPr>
                <w:rFonts w:eastAsia="Myriad Pro" w:cs="Myriad Pro"/>
                <w:b/>
                <w:bCs/>
                <w:color w:val="000000" w:themeColor="text1"/>
              </w:rPr>
              <w:t>2,3</w:t>
            </w:r>
            <w:r>
              <w:rPr>
                <w:rFonts w:eastAsia="Myriad Pro" w:cs="Myriad Pro"/>
                <w:b/>
                <w:bCs/>
                <w:color w:val="000000" w:themeColor="text1"/>
              </w:rPr>
              <w:t> %)</w:t>
            </w:r>
            <w:r w:rsidRPr="005563BC">
              <w:rPr>
                <w:rFonts w:eastAsia="Myriad Pro" w:cs="Myriad Pro"/>
                <w:b/>
                <w:bCs/>
                <w:color w:val="000000" w:themeColor="text1"/>
              </w:rPr>
              <w:t xml:space="preserve">. </w:t>
            </w:r>
            <w:r w:rsidRPr="005563BC">
              <w:rPr>
                <w:rFonts w:eastAsia="Myriad Pro" w:cs="Myriad Pro"/>
                <w:bCs/>
                <w:color w:val="000000" w:themeColor="text1"/>
              </w:rPr>
              <w:t xml:space="preserve">Po originalnih podatkih je bilo konec februarja brezposelnih 64.783 oseb, kar je 4,5 % manj kot konec januarja in 26,4 % manj kot pred letom. Brezposelnih je bilo manj tudi v primerjavi s koncem februarja 2020 (za 16,4 %). Med brezposelnimi osebami se je v prvih štirih mesecih lanskega leta povečevalo število dolgotrajno brezposelnih oseb, nato pa se je ob velikem povpraševanju po delovni sili, ki se kaže tudi v visoki stopnji prostih delovnih mest, do konca leta znižalo. Upad dolgotrajno brezposelnih oseb se je nadaljeval tudi v prvih dveh mesecih letos – februarja jih je bilo za 13,5 % manj kot februarja lani in tudi za 4,3 % manj kot pred </w:t>
            </w:r>
            <w:r>
              <w:rPr>
                <w:rFonts w:eastAsia="Myriad Pro" w:cs="Myriad Pro"/>
                <w:bCs/>
                <w:color w:val="000000" w:themeColor="text1"/>
              </w:rPr>
              <w:t>začetkom</w:t>
            </w:r>
            <w:r w:rsidRPr="005563BC">
              <w:rPr>
                <w:rFonts w:eastAsia="Myriad Pro" w:cs="Myriad Pro"/>
                <w:bCs/>
                <w:color w:val="000000" w:themeColor="text1"/>
              </w:rPr>
              <w:t xml:space="preserve"> epidemije pred dvema letoma. Med dolgotrajno brezposelnimi je več kot polovica takšnih, ki so brezposelni več kot dve leti.</w:t>
            </w:r>
          </w:p>
          <w:p w14:paraId="52090D3E" w14:textId="77777777" w:rsidR="00022B13" w:rsidRPr="00DF4F0B" w:rsidRDefault="00022B13" w:rsidP="00E14E77"/>
        </w:tc>
      </w:tr>
    </w:tbl>
    <w:p w14:paraId="004EC1E7" w14:textId="77777777" w:rsidR="00022B13" w:rsidRDefault="00022B13" w:rsidP="008E71DF">
      <w:pPr>
        <w:pStyle w:val="Naslov31"/>
        <w:jc w:val="left"/>
      </w:pPr>
    </w:p>
    <w:p w14:paraId="57852EC2" w14:textId="2AD74686" w:rsidR="00022B13" w:rsidRDefault="00022B13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61F89" w:rsidRPr="006C2117" w14:paraId="79EAF1A1" w14:textId="77777777" w:rsidTr="3CDB9FEE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B3AAC39" w14:textId="61FDE915" w:rsidR="00061F89" w:rsidRPr="006C2117" w:rsidRDefault="00061F89" w:rsidP="006E1EA4">
            <w:pPr>
              <w:pStyle w:val="Naslov31"/>
              <w:jc w:val="left"/>
            </w:pPr>
            <w:r>
              <w:lastRenderedPageBreak/>
              <w:t>Inflacija, februar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4EE02B7" w14:textId="77777777" w:rsidR="00061F89" w:rsidRPr="006C2117" w:rsidRDefault="00061F89" w:rsidP="006E1EA4">
            <w:pPr>
              <w:pStyle w:val="Naslov31"/>
            </w:pPr>
          </w:p>
        </w:tc>
      </w:tr>
      <w:tr w:rsidR="00061F89" w:rsidRPr="00DF4F0B" w14:paraId="62F87F40" w14:textId="77777777" w:rsidTr="3CDB9FEE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544B4CF" w14:textId="76429AEC" w:rsidR="00061F89" w:rsidRDefault="00450653" w:rsidP="006E1EA4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55CD463" wp14:editId="743E3CC1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6976848" w14:textId="22565F80" w:rsidR="7FFDC105" w:rsidRPr="00B22414" w:rsidRDefault="6DB29232" w:rsidP="00E23802">
            <w:r w:rsidRPr="3CDB9FEE">
              <w:rPr>
                <w:b/>
                <w:bCs/>
              </w:rPr>
              <w:t>Inflacija se je februarja ponovno precej okrepila</w:t>
            </w:r>
            <w:r w:rsidR="083A049B" w:rsidRPr="3CDB9FEE">
              <w:rPr>
                <w:b/>
                <w:bCs/>
              </w:rPr>
              <w:t xml:space="preserve"> (</w:t>
            </w:r>
            <w:r w:rsidR="54899258" w:rsidRPr="3CDB9FEE">
              <w:rPr>
                <w:b/>
                <w:bCs/>
              </w:rPr>
              <w:t>medletno 6,9 %</w:t>
            </w:r>
            <w:r w:rsidR="083A049B" w:rsidRPr="3CDB9FEE">
              <w:rPr>
                <w:b/>
                <w:bCs/>
              </w:rPr>
              <w:t>)</w:t>
            </w:r>
            <w:r w:rsidR="19E588AA" w:rsidRPr="3CDB9FEE">
              <w:rPr>
                <w:b/>
                <w:bCs/>
              </w:rPr>
              <w:t xml:space="preserve"> </w:t>
            </w:r>
            <w:r w:rsidR="083A049B" w:rsidRPr="3CDB9FEE">
              <w:rPr>
                <w:b/>
                <w:bCs/>
              </w:rPr>
              <w:t xml:space="preserve">in </w:t>
            </w:r>
            <w:r w:rsidR="00B670C3" w:rsidRPr="3CDB9FEE">
              <w:rPr>
                <w:b/>
                <w:bCs/>
              </w:rPr>
              <w:t xml:space="preserve">je </w:t>
            </w:r>
            <w:r w:rsidR="083A049B" w:rsidRPr="3CDB9FEE">
              <w:rPr>
                <w:b/>
                <w:bCs/>
              </w:rPr>
              <w:t>izhajala</w:t>
            </w:r>
            <w:r w:rsidR="00EE7CFC" w:rsidRPr="3CDB9FEE">
              <w:rPr>
                <w:b/>
                <w:bCs/>
              </w:rPr>
              <w:t xml:space="preserve"> </w:t>
            </w:r>
            <w:r w:rsidR="083A049B" w:rsidRPr="3CDB9FEE">
              <w:rPr>
                <w:b/>
                <w:bCs/>
              </w:rPr>
              <w:t xml:space="preserve">iz širokega nabora </w:t>
            </w:r>
            <w:r w:rsidR="19E588AA" w:rsidRPr="3CDB9FEE">
              <w:rPr>
                <w:b/>
                <w:bCs/>
              </w:rPr>
              <w:t>rasti cen blaga</w:t>
            </w:r>
            <w:r w:rsidRPr="3CDB9FEE">
              <w:rPr>
                <w:b/>
                <w:bCs/>
              </w:rPr>
              <w:t xml:space="preserve">. </w:t>
            </w:r>
            <w:r>
              <w:t xml:space="preserve">K </w:t>
            </w:r>
            <w:r w:rsidR="76DFAB64">
              <w:t xml:space="preserve">rasti </w:t>
            </w:r>
            <w:r>
              <w:t>so</w:t>
            </w:r>
            <w:r w:rsidR="76DFAB64">
              <w:t xml:space="preserve"> namreč</w:t>
            </w:r>
            <w:r>
              <w:t xml:space="preserve"> prispevale višje cene energentov, hrane in </w:t>
            </w:r>
            <w:proofErr w:type="spellStart"/>
            <w:r>
              <w:t>neenergetskega</w:t>
            </w:r>
            <w:proofErr w:type="spellEnd"/>
            <w:r>
              <w:t xml:space="preserve"> industrijskega blaga, v nekoliko manjši meri pa tudi cene storitev. Potem ko so se v preteklem letu izraziteje krepile cene naftnih derivatov in toplotne energije, se letos hitro krepi tudi rast cen drugih energentov (plina, električne energije in v določeni meri tudi trdih goriv). </w:t>
            </w:r>
            <w:r w:rsidR="1A74A342">
              <w:t>Zaradi d</w:t>
            </w:r>
            <w:r>
              <w:t>ražji</w:t>
            </w:r>
            <w:r w:rsidR="1A74A342">
              <w:t>h</w:t>
            </w:r>
            <w:r>
              <w:t xml:space="preserve"> energent</w:t>
            </w:r>
            <w:r w:rsidR="1A74A342">
              <w:t>ov</w:t>
            </w:r>
            <w:r>
              <w:t xml:space="preserve"> in vhodn</w:t>
            </w:r>
            <w:r w:rsidR="1A74A342">
              <w:t>ih</w:t>
            </w:r>
            <w:r>
              <w:t xml:space="preserve"> surovin </w:t>
            </w:r>
            <w:r w:rsidR="1A74A342">
              <w:t xml:space="preserve">se </w:t>
            </w:r>
            <w:r w:rsidR="5F43B370">
              <w:t xml:space="preserve">je </w:t>
            </w:r>
            <w:r>
              <w:t>precej okrepil</w:t>
            </w:r>
            <w:r w:rsidR="5F43B370">
              <w:t>a</w:t>
            </w:r>
            <w:r>
              <w:t xml:space="preserve"> tudi rast cen hrane, ki so bile na medletni ravni višje že za 6,4</w:t>
            </w:r>
            <w:r w:rsidR="6E78D0AE">
              <w:t> </w:t>
            </w:r>
            <w:r>
              <w:t xml:space="preserve">%. Nadalje se krepi tudi rast cen trajnega (avtomobili in pohištvo) in poltrajnega blaga. Cene slednjega sicer zaradi drugačnih sezonskih gibanj v skupini obleke in obutve še naprej izrazito nihajo. Večje povpraševanje ob manj izrazitih omejitvenih ukrepih pa je vplivalo na okrepljeno rast cen počitniških paketov, </w:t>
            </w:r>
            <w:r w:rsidR="52871894">
              <w:t>zaradi česa</w:t>
            </w:r>
            <w:r w:rsidR="07631F73">
              <w:t>r</w:t>
            </w:r>
            <w:r w:rsidR="52871894">
              <w:t xml:space="preserve"> se je okrepila </w:t>
            </w:r>
            <w:r>
              <w:t>rast cen storitev.</w:t>
            </w:r>
          </w:p>
          <w:p w14:paraId="6532A533" w14:textId="77777777" w:rsidR="00061F89" w:rsidRPr="00DF4F0B" w:rsidRDefault="00061F89" w:rsidP="006E1EA4">
            <w:r w:rsidRPr="00946C4C">
              <w:t xml:space="preserve"> </w:t>
            </w:r>
          </w:p>
        </w:tc>
      </w:tr>
    </w:tbl>
    <w:p w14:paraId="6957074B" w14:textId="3D6BF0CD" w:rsidR="00061F89" w:rsidRDefault="00061F89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293FCC" w14:paraId="487745A0" w14:textId="77777777" w:rsidTr="2D68864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EF285E6" w14:textId="03418B27" w:rsidR="00293FCC" w:rsidRPr="006C2117" w:rsidRDefault="00293FCC" w:rsidP="00D318D5">
            <w:pPr>
              <w:pStyle w:val="Naslov31"/>
              <w:jc w:val="left"/>
            </w:pPr>
            <w:r>
              <w:t xml:space="preserve">Prihodek v trgovini, </w:t>
            </w:r>
            <w:r w:rsidR="00453052">
              <w:t>december 2021</w:t>
            </w:r>
            <w:r>
              <w:t>–</w:t>
            </w:r>
            <w:r w:rsidR="00453052">
              <w:t>januar</w:t>
            </w:r>
            <w:r>
              <w:t xml:space="preserve"> 202</w:t>
            </w:r>
            <w:r w:rsidR="00453052">
              <w:t>2</w:t>
            </w:r>
            <w:r w:rsidR="003C1949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907B9FF" w14:textId="77777777" w:rsidR="00293FCC" w:rsidRPr="006C2117" w:rsidRDefault="00293FCC" w:rsidP="00D318D5">
            <w:pPr>
              <w:pStyle w:val="Naslov31"/>
            </w:pPr>
          </w:p>
        </w:tc>
      </w:tr>
      <w:tr w:rsidR="00293FCC" w14:paraId="3029CC0A" w14:textId="77777777" w:rsidTr="2D68864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2B6EABC" w14:textId="42E94844" w:rsidR="00293FCC" w:rsidRDefault="00450653" w:rsidP="00D318D5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68AD4E1F" wp14:editId="0A8639F7">
                  <wp:extent cx="30960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6A80925" w14:textId="57DA34F1" w:rsidR="00692276" w:rsidRPr="00D42E1F" w:rsidRDefault="00692276" w:rsidP="00E23802">
            <w:pPr>
              <w:rPr>
                <w:rStyle w:val="normaltextrun"/>
                <w:color w:val="000000"/>
                <w:shd w:val="clear" w:color="auto" w:fill="FFFFFF"/>
              </w:rPr>
            </w:pPr>
            <w:r w:rsidRPr="00D42E1F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Prodaja v trgovini se je v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zadnjem </w:t>
            </w:r>
            <w:r w:rsidRPr="00D42E1F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četrtletju </w:t>
            </w:r>
            <w:r w:rsidR="00CC4A65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leta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2021 okrepila in v celem letu za 4% presegla prodajo iz leta 2019. </w:t>
            </w:r>
            <w:r w:rsidRPr="2D688643">
              <w:rPr>
                <w:rStyle w:val="normaltextrun"/>
                <w:color w:val="000000"/>
                <w:shd w:val="clear" w:color="auto" w:fill="FFFFFF"/>
              </w:rPr>
              <w:t>Po visoki rasti novembra se je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>decembra sicer nekoliko zmanjšala, a je bila v povprečju četrtletja precej v</w:t>
            </w:r>
            <w:r w:rsidR="00D24521">
              <w:rPr>
                <w:rStyle w:val="normaltextrun"/>
                <w:color w:val="000000"/>
                <w:shd w:val="clear" w:color="auto" w:fill="FFFFFF"/>
              </w:rPr>
              <w:t>ečja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00F51725">
              <w:rPr>
                <w:rStyle w:val="normaltextrun"/>
                <w:color w:val="000000"/>
                <w:shd w:val="clear" w:color="auto" w:fill="FFFFFF"/>
              </w:rPr>
              <w:t>kot v tretjem četrtletju.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1335D6">
              <w:rPr>
                <w:rStyle w:val="normaltextrun"/>
                <w:color w:val="000000"/>
                <w:shd w:val="clear" w:color="auto" w:fill="FFFFFF"/>
              </w:rPr>
              <w:t>P</w:t>
            </w:r>
            <w:r w:rsidR="001335D6" w:rsidRPr="00D42E1F">
              <w:rPr>
                <w:rStyle w:val="normaltextrun"/>
                <w:color w:val="000000"/>
                <w:shd w:val="clear" w:color="auto" w:fill="FFFFFF"/>
              </w:rPr>
              <w:t xml:space="preserve">rihodek </w:t>
            </w:r>
            <w:r w:rsidR="001335D6">
              <w:rPr>
                <w:rStyle w:val="normaltextrun"/>
                <w:color w:val="000000"/>
                <w:shd w:val="clear" w:color="auto" w:fill="FFFFFF"/>
              </w:rPr>
              <w:t xml:space="preserve">se je </w:t>
            </w:r>
            <w:proofErr w:type="spellStart"/>
            <w:r w:rsidR="001335D6">
              <w:rPr>
                <w:rStyle w:val="normaltextrun"/>
                <w:color w:val="000000"/>
                <w:shd w:val="clear" w:color="auto" w:fill="FFFFFF"/>
              </w:rPr>
              <w:t>med</w:t>
            </w:r>
            <w:r w:rsidR="001335D6" w:rsidRPr="00D42E1F">
              <w:rPr>
                <w:rStyle w:val="normaltextrun"/>
                <w:color w:val="000000"/>
                <w:shd w:val="clear" w:color="auto" w:fill="FFFFFF"/>
              </w:rPr>
              <w:t>četrtletno</w:t>
            </w:r>
            <w:proofErr w:type="spellEnd"/>
            <w:r w:rsidR="001335D6" w:rsidRPr="00D42E1F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D24521">
              <w:rPr>
                <w:rStyle w:val="normaltextrun"/>
                <w:color w:val="000000"/>
                <w:shd w:val="clear" w:color="auto" w:fill="FFFFFF"/>
              </w:rPr>
              <w:t>znižal</w:t>
            </w:r>
            <w:r w:rsidR="001335D6" w:rsidRPr="00D42E1F">
              <w:rPr>
                <w:rStyle w:val="normaltextrun"/>
                <w:color w:val="000000"/>
                <w:shd w:val="clear" w:color="auto" w:fill="FFFFFF"/>
              </w:rPr>
              <w:t xml:space="preserve"> le v </w:t>
            </w:r>
            <w:r w:rsidR="001335D6" w:rsidRPr="2D688643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trgovini z motornimi vozili, </w:t>
            </w:r>
            <w:r w:rsidR="001335D6" w:rsidRPr="2D688643">
              <w:rPr>
                <w:rStyle w:val="normaltextrun"/>
                <w:color w:val="000000"/>
                <w:shd w:val="clear" w:color="auto" w:fill="FFFFFF"/>
              </w:rPr>
              <w:t xml:space="preserve">ki je bila tudi edina izmed glavnih panog, ki je še zaostajala za ravnjo pred epidemijo. </w:t>
            </w:r>
            <w:r w:rsidR="00E458C3">
              <w:rPr>
                <w:rStyle w:val="normaltextrun"/>
                <w:color w:val="000000"/>
                <w:shd w:val="clear" w:color="auto" w:fill="FFFFFF"/>
              </w:rPr>
              <w:t xml:space="preserve">Medletno je bila </w:t>
            </w:r>
            <w:r w:rsidR="004A3D7D">
              <w:rPr>
                <w:rStyle w:val="normaltextrun"/>
                <w:color w:val="000000"/>
                <w:shd w:val="clear" w:color="auto" w:fill="FFFFFF"/>
              </w:rPr>
              <w:t xml:space="preserve">skupna </w:t>
            </w:r>
            <w:r w:rsidR="00676B9E">
              <w:rPr>
                <w:rStyle w:val="normaltextrun"/>
                <w:color w:val="000000"/>
                <w:shd w:val="clear" w:color="auto" w:fill="FFFFFF"/>
              </w:rPr>
              <w:t xml:space="preserve">prodaja v trgovini </w:t>
            </w:r>
            <w:r w:rsidR="00EC1F97">
              <w:rPr>
                <w:rStyle w:val="normaltextrun"/>
                <w:color w:val="000000"/>
                <w:shd w:val="clear" w:color="auto" w:fill="FFFFFF"/>
              </w:rPr>
              <w:t xml:space="preserve">v zadnjem četrtletju </w:t>
            </w:r>
            <w:r w:rsidR="00E458C3">
              <w:rPr>
                <w:rStyle w:val="normaltextrun"/>
                <w:color w:val="000000"/>
                <w:shd w:val="clear" w:color="auto" w:fill="FFFFFF"/>
              </w:rPr>
              <w:t>večja za petino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, na kar je vplivala tudi nizka osnova zaradi omejitev pri poslovanju in gibanju v zadnjem četrtletju leta 2020. </w:t>
            </w:r>
            <w:r w:rsidRPr="2D688643">
              <w:rPr>
                <w:rStyle w:val="normaltextrun"/>
                <w:color w:val="000000"/>
                <w:shd w:val="clear" w:color="auto" w:fill="FFFFFF"/>
              </w:rPr>
              <w:t xml:space="preserve">Skupaj </w:t>
            </w:r>
            <w:r w:rsidR="00EC1F97" w:rsidRPr="2D688643">
              <w:rPr>
                <w:rStyle w:val="normaltextrun"/>
                <w:color w:val="000000"/>
                <w:shd w:val="clear" w:color="auto" w:fill="FFFFFF"/>
              </w:rPr>
              <w:t xml:space="preserve">pa </w:t>
            </w:r>
            <w:r w:rsidRPr="2D688643">
              <w:rPr>
                <w:rStyle w:val="normaltextrun"/>
                <w:color w:val="000000"/>
                <w:shd w:val="clear" w:color="auto" w:fill="FFFFFF"/>
              </w:rPr>
              <w:t xml:space="preserve">je bila v letu 2021 realno za 12 % večja kot leta 2020 in za 4 % večja kot leta 2019. </w:t>
            </w:r>
          </w:p>
          <w:p w14:paraId="70EF8763" w14:textId="2437A2A0" w:rsidR="00293FCC" w:rsidRPr="00DF4F0B" w:rsidRDefault="00692276" w:rsidP="00E23802">
            <w:r w:rsidRPr="00D42E1F">
              <w:rPr>
                <w:rStyle w:val="normaltextrun"/>
                <w:color w:val="000000"/>
                <w:shd w:val="clear" w:color="auto" w:fill="FFFFFF"/>
              </w:rPr>
              <w:t xml:space="preserve">Po predhodnih podatkih se je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januarja letos </w:t>
            </w:r>
            <w:r w:rsidR="009D4F8E">
              <w:rPr>
                <w:rStyle w:val="normaltextrun"/>
                <w:color w:val="000000"/>
                <w:shd w:val="clear" w:color="auto" w:fill="FFFFFF"/>
              </w:rPr>
              <w:t xml:space="preserve">povečala </w:t>
            </w:r>
            <w:r w:rsidRPr="00D42E1F">
              <w:rPr>
                <w:rStyle w:val="normaltextrun"/>
                <w:color w:val="000000"/>
                <w:shd w:val="clear" w:color="auto" w:fill="FFFFFF"/>
              </w:rPr>
              <w:t xml:space="preserve">prodaja v trgovini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z motornimi vozili in v trgovini </w:t>
            </w:r>
            <w:r w:rsidRPr="00D42E1F">
              <w:rPr>
                <w:rStyle w:val="normaltextrun"/>
                <w:color w:val="000000"/>
                <w:shd w:val="clear" w:color="auto" w:fill="FFFFFF"/>
              </w:rPr>
              <w:t xml:space="preserve">na drobno </w:t>
            </w:r>
            <w:r>
              <w:rPr>
                <w:rStyle w:val="normaltextrun"/>
                <w:color w:val="000000"/>
                <w:shd w:val="clear" w:color="auto" w:fill="FFFFFF"/>
              </w:rPr>
              <w:t>z živili</w:t>
            </w:r>
            <w:r w:rsidRPr="00D42E1F"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r w:rsidR="009D4F8E">
              <w:rPr>
                <w:rStyle w:val="normaltextrun"/>
                <w:color w:val="000000"/>
                <w:shd w:val="clear" w:color="auto" w:fill="FFFFFF"/>
              </w:rPr>
              <w:t xml:space="preserve">zmanjšala pa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v trgovini na drobno z motornimi gorivi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neživili</w:t>
            </w:r>
            <w:proofErr w:type="spellEnd"/>
            <w:r w:rsidRPr="00D42E1F">
              <w:rPr>
                <w:rStyle w:val="normaltextrun"/>
                <w:color w:val="000000"/>
                <w:shd w:val="clear" w:color="auto" w:fill="FFFFFF"/>
              </w:rPr>
              <w:t>.</w:t>
            </w:r>
          </w:p>
        </w:tc>
      </w:tr>
    </w:tbl>
    <w:p w14:paraId="4E8564D6" w14:textId="77777777" w:rsidR="00293FCC" w:rsidRDefault="00293FCC" w:rsidP="00293FCC">
      <w:pPr>
        <w:tabs>
          <w:tab w:val="left" w:pos="580"/>
        </w:tabs>
      </w:pPr>
    </w:p>
    <w:p w14:paraId="6E7A5156" w14:textId="77777777" w:rsidR="00293FCC" w:rsidRDefault="00293FCC" w:rsidP="00293FCC">
      <w:pPr>
        <w:tabs>
          <w:tab w:val="left" w:pos="580"/>
        </w:tabs>
      </w:pPr>
    </w:p>
    <w:p w14:paraId="539CE594" w14:textId="7F94F06C" w:rsidR="00022B13" w:rsidRDefault="00022B13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293FCC" w14:paraId="6B0D6C59" w14:textId="77777777" w:rsidTr="18101D5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5204B43" w14:textId="7CF72DCD" w:rsidR="00293FCC" w:rsidRPr="006C2117" w:rsidRDefault="00293FCC" w:rsidP="00D318D5">
            <w:pPr>
              <w:pStyle w:val="Naslov31"/>
              <w:jc w:val="left"/>
            </w:pPr>
            <w:r>
              <w:lastRenderedPageBreak/>
              <w:t xml:space="preserve">Prihodek v tržnih storitvah, </w:t>
            </w:r>
            <w:r w:rsidR="00453052">
              <w:t>december</w:t>
            </w:r>
            <w:r>
              <w:t xml:space="preserve"> 2021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2F423C8" w14:textId="77777777" w:rsidR="00293FCC" w:rsidRPr="006C2117" w:rsidRDefault="00293FCC" w:rsidP="00D318D5">
            <w:pPr>
              <w:pStyle w:val="Naslov31"/>
            </w:pPr>
          </w:p>
        </w:tc>
      </w:tr>
      <w:tr w:rsidR="00293FCC" w14:paraId="7C96711C" w14:textId="77777777" w:rsidTr="18101D5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D02711E" w14:textId="62CD5E94" w:rsidR="00293FCC" w:rsidRDefault="007234D1" w:rsidP="00D318D5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2047460" wp14:editId="7BB233BF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BA741F" w14:textId="77777777" w:rsidR="00293FCC" w:rsidRDefault="00293FCC" w:rsidP="00D318D5">
            <w:pPr>
              <w:pStyle w:val="Odstavekseznama"/>
              <w:ind w:left="0"/>
            </w:pPr>
          </w:p>
          <w:p w14:paraId="4905BC93" w14:textId="77777777" w:rsidR="00293FCC" w:rsidRDefault="00293FCC" w:rsidP="00D318D5">
            <w:pPr>
              <w:pStyle w:val="Odstavekseznama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28DB8D9" w14:textId="1647FA5C" w:rsidR="00022B13" w:rsidRPr="00DF4F0B" w:rsidRDefault="0B4E37B2" w:rsidP="18101D58">
            <w:r w:rsidRPr="18101D58">
              <w:rPr>
                <w:rFonts w:eastAsia="Myriad Pro" w:cs="Myriad Pro"/>
                <w:b/>
                <w:bCs/>
                <w:color w:val="000000" w:themeColor="text1"/>
              </w:rPr>
              <w:t>R</w:t>
            </w:r>
            <w:r w:rsidR="3BB2E5FD" w:rsidRPr="18101D58">
              <w:rPr>
                <w:rFonts w:eastAsia="Myriad Pro" w:cs="Myriad Pro"/>
                <w:b/>
                <w:bCs/>
                <w:color w:val="000000" w:themeColor="text1"/>
              </w:rPr>
              <w:t>ealn</w:t>
            </w:r>
            <w:r w:rsidRPr="18101D58">
              <w:rPr>
                <w:rFonts w:eastAsia="Myriad Pro" w:cs="Myriad Pro"/>
                <w:b/>
                <w:bCs/>
                <w:color w:val="000000" w:themeColor="text1"/>
              </w:rPr>
              <w:t>i</w:t>
            </w:r>
            <w:r w:rsidR="3BB2E5FD" w:rsidRPr="18101D58">
              <w:rPr>
                <w:rFonts w:eastAsia="Myriad Pro" w:cs="Myriad Pro"/>
                <w:b/>
                <w:bCs/>
                <w:color w:val="000000" w:themeColor="text1"/>
              </w:rPr>
              <w:t xml:space="preserve"> prihod</w:t>
            </w:r>
            <w:r w:rsidRPr="18101D58">
              <w:rPr>
                <w:rFonts w:eastAsia="Myriad Pro" w:cs="Myriad Pro"/>
                <w:b/>
                <w:bCs/>
                <w:color w:val="000000" w:themeColor="text1"/>
              </w:rPr>
              <w:t>e</w:t>
            </w:r>
            <w:r w:rsidR="3BB2E5FD" w:rsidRPr="18101D58">
              <w:rPr>
                <w:rFonts w:eastAsia="Myriad Pro" w:cs="Myriad Pro"/>
                <w:b/>
                <w:bCs/>
                <w:color w:val="000000" w:themeColor="text1"/>
              </w:rPr>
              <w:t>k tržnih storitev je ostal v zadnjem četrtletju leta 2021 nespremenjen</w:t>
            </w:r>
            <w:r w:rsidR="135CB575" w:rsidRPr="18101D58">
              <w:rPr>
                <w:rFonts w:eastAsia="Myriad Pro" w:cs="Myriad Pro"/>
                <w:b/>
                <w:bCs/>
                <w:color w:val="000000" w:themeColor="text1"/>
              </w:rPr>
              <w:t>, medletno pa je bil precej v</w:t>
            </w:r>
            <w:r w:rsidR="6A6AAEBC" w:rsidRPr="18101D58">
              <w:rPr>
                <w:rFonts w:eastAsia="Myriad Pro" w:cs="Myriad Pro"/>
                <w:b/>
                <w:bCs/>
                <w:color w:val="000000" w:themeColor="text1"/>
              </w:rPr>
              <w:t>išji</w:t>
            </w:r>
            <w:r w:rsidR="3BB2E5FD" w:rsidRPr="18101D58">
              <w:rPr>
                <w:rFonts w:eastAsia="Myriad Pro" w:cs="Myriad Pro"/>
                <w:b/>
                <w:bCs/>
                <w:color w:val="000000" w:themeColor="text1"/>
              </w:rPr>
              <w:t>.</w:t>
            </w:r>
            <w:r w:rsidR="3BB2E5FD" w:rsidRPr="18101D58">
              <w:rPr>
                <w:rStyle w:val="A0"/>
                <w:sz w:val="20"/>
                <w:szCs w:val="20"/>
              </w:rPr>
              <w:t xml:space="preserve"> </w:t>
            </w:r>
            <w:proofErr w:type="spellStart"/>
            <w:r w:rsidR="3BB2E5FD" w:rsidRPr="18101D58">
              <w:rPr>
                <w:rStyle w:val="A0"/>
                <w:sz w:val="20"/>
                <w:szCs w:val="20"/>
              </w:rPr>
              <w:t>Medčetrtletno</w:t>
            </w:r>
            <w:proofErr w:type="spellEnd"/>
            <w:r w:rsidR="3BB2E5FD" w:rsidRPr="18101D58">
              <w:rPr>
                <w:rStyle w:val="A0"/>
                <w:sz w:val="20"/>
                <w:szCs w:val="20"/>
              </w:rPr>
              <w:t xml:space="preserve"> se je najbolj pov</w:t>
            </w:r>
            <w:r w:rsidR="6A6AAEBC" w:rsidRPr="18101D58">
              <w:rPr>
                <w:rStyle w:val="A0"/>
                <w:sz w:val="20"/>
                <w:szCs w:val="20"/>
              </w:rPr>
              <w:t>išal</w:t>
            </w:r>
            <w:r w:rsidR="3BB2E5FD" w:rsidRPr="18101D58">
              <w:rPr>
                <w:rStyle w:val="A0"/>
                <w:sz w:val="20"/>
                <w:szCs w:val="20"/>
              </w:rPr>
              <w:t xml:space="preserve"> v prometu in skladiščenju, še posebej v dejavnosti skladiščenja. </w:t>
            </w:r>
            <w:r w:rsidR="1BBD8245" w:rsidRPr="18101D58">
              <w:rPr>
                <w:rStyle w:val="A0"/>
                <w:sz w:val="20"/>
                <w:szCs w:val="20"/>
              </w:rPr>
              <w:t>Po</w:t>
            </w:r>
            <w:r w:rsidR="51CD5B23" w:rsidRPr="18101D58">
              <w:rPr>
                <w:rStyle w:val="A0"/>
                <w:sz w:val="20"/>
                <w:szCs w:val="20"/>
              </w:rPr>
              <w:t>višal</w:t>
            </w:r>
            <w:r w:rsidR="3BB2E5FD" w:rsidRPr="18101D58">
              <w:rPr>
                <w:rStyle w:val="A0"/>
                <w:sz w:val="20"/>
                <w:szCs w:val="20"/>
              </w:rPr>
              <w:t xml:space="preserve"> se je tudi v </w:t>
            </w:r>
            <w:r w:rsidR="3BB2E5FD">
              <w:t>informacijsko-komunikacijskih dejavnostih</w:t>
            </w:r>
            <w:r w:rsidR="3BB2E5FD" w:rsidRPr="18101D58">
              <w:rPr>
                <w:rStyle w:val="A0"/>
                <w:sz w:val="20"/>
                <w:szCs w:val="20"/>
              </w:rPr>
              <w:t xml:space="preserve"> ob rasti prihodkov računalniških storitev na domačem in tujih trgih. Po</w:t>
            </w:r>
            <w:r w:rsidR="1BBD8245" w:rsidRPr="18101D58">
              <w:rPr>
                <w:rStyle w:val="A0"/>
                <w:sz w:val="20"/>
                <w:szCs w:val="20"/>
              </w:rPr>
              <w:t xml:space="preserve">tem ko je </w:t>
            </w:r>
            <w:r w:rsidR="3BB2E5FD" w:rsidRPr="18101D58">
              <w:rPr>
                <w:rStyle w:val="A0"/>
                <w:sz w:val="20"/>
                <w:szCs w:val="20"/>
              </w:rPr>
              <w:t xml:space="preserve"> v predhodnem četrtletju nekoliko upadel, se je prihodek </w:t>
            </w:r>
            <w:r w:rsidR="51CD5B23" w:rsidRPr="18101D58">
              <w:rPr>
                <w:rStyle w:val="A0"/>
                <w:sz w:val="20"/>
                <w:szCs w:val="20"/>
              </w:rPr>
              <w:t xml:space="preserve">povišal </w:t>
            </w:r>
            <w:r w:rsidR="57005929" w:rsidRPr="18101D58">
              <w:rPr>
                <w:rStyle w:val="A0"/>
                <w:sz w:val="20"/>
                <w:szCs w:val="20"/>
              </w:rPr>
              <w:t>tudi v vseh</w:t>
            </w:r>
            <w:r w:rsidR="3BB2E5FD" w:rsidRPr="18101D58">
              <w:rPr>
                <w:rStyle w:val="A0"/>
                <w:sz w:val="20"/>
                <w:szCs w:val="20"/>
              </w:rPr>
              <w:t xml:space="preserve"> strokovno-tehničnih dejavnostih. </w:t>
            </w:r>
            <w:r w:rsidR="3BB2E5FD">
              <w:t xml:space="preserve">Po visoki rasti v tretjem četrtletju pa se je prihodek </w:t>
            </w:r>
            <w:r w:rsidR="51CD5B23">
              <w:t xml:space="preserve">znižal </w:t>
            </w:r>
            <w:r w:rsidR="3BB2E5FD">
              <w:t xml:space="preserve">v gostinstvu ter </w:t>
            </w:r>
            <w:r w:rsidR="3BB2E5FD" w:rsidRPr="18101D58">
              <w:rPr>
                <w:rStyle w:val="A0"/>
                <w:sz w:val="20"/>
                <w:szCs w:val="20"/>
              </w:rPr>
              <w:t xml:space="preserve">drugih poslovnih dejavnostih, v slednjih predvsem zaradi nadaljnjega </w:t>
            </w:r>
            <w:r w:rsidR="400A54E3" w:rsidRPr="18101D58">
              <w:rPr>
                <w:rStyle w:val="A0"/>
                <w:sz w:val="20"/>
                <w:szCs w:val="20"/>
              </w:rPr>
              <w:t>z</w:t>
            </w:r>
            <w:r w:rsidR="51CD5B23" w:rsidRPr="18101D58">
              <w:rPr>
                <w:rStyle w:val="A0"/>
                <w:sz w:val="20"/>
                <w:szCs w:val="20"/>
              </w:rPr>
              <w:t>niževanja</w:t>
            </w:r>
            <w:r w:rsidR="400A54E3" w:rsidRPr="18101D58">
              <w:rPr>
                <w:rStyle w:val="A0"/>
                <w:sz w:val="20"/>
                <w:szCs w:val="20"/>
              </w:rPr>
              <w:t xml:space="preserve"> </w:t>
            </w:r>
            <w:r w:rsidR="3BB2E5FD" w:rsidRPr="18101D58">
              <w:rPr>
                <w:rStyle w:val="A0"/>
                <w:sz w:val="20"/>
                <w:szCs w:val="20"/>
              </w:rPr>
              <w:t xml:space="preserve">prihodka v zaposlovalnih agencijah. </w:t>
            </w:r>
            <w:r w:rsidR="400A54E3" w:rsidRPr="18101D58">
              <w:rPr>
                <w:rStyle w:val="A0"/>
                <w:sz w:val="20"/>
                <w:szCs w:val="20"/>
              </w:rPr>
              <w:t xml:space="preserve">Medletno </w:t>
            </w:r>
            <w:r w:rsidR="08A3D687">
              <w:t>je bil prihodek v zadnjem četrtletju 2021 višji za 18,3 %, v celotnem letu 2021 pa za 12,6 %.</w:t>
            </w:r>
            <w:r w:rsidR="400A54E3" w:rsidRPr="18101D58">
              <w:rPr>
                <w:rStyle w:val="A0"/>
                <w:sz w:val="20"/>
                <w:szCs w:val="20"/>
              </w:rPr>
              <w:t xml:space="preserve"> </w:t>
            </w:r>
            <w:r w:rsidR="3E5BC319" w:rsidRPr="18101D58">
              <w:rPr>
                <w:rStyle w:val="A0"/>
                <w:sz w:val="20"/>
                <w:szCs w:val="20"/>
              </w:rPr>
              <w:t>Glede na enako četrtletje lani je bil prihodek v</w:t>
            </w:r>
            <w:r w:rsidR="70DB5AE6" w:rsidRPr="18101D58">
              <w:rPr>
                <w:rStyle w:val="A0"/>
                <w:sz w:val="20"/>
                <w:szCs w:val="20"/>
              </w:rPr>
              <w:t>išji</w:t>
            </w:r>
            <w:r w:rsidR="003C1949" w:rsidRPr="18101D58">
              <w:rPr>
                <w:rStyle w:val="A0"/>
                <w:sz w:val="20"/>
                <w:szCs w:val="20"/>
              </w:rPr>
              <w:t xml:space="preserve"> </w:t>
            </w:r>
            <w:r w:rsidR="70DB5AE6" w:rsidRPr="18101D58">
              <w:rPr>
                <w:rStyle w:val="A0"/>
                <w:sz w:val="20"/>
                <w:szCs w:val="20"/>
              </w:rPr>
              <w:t>v vseh tržnih storitvah, glede na enako četrtletje leta 2019 pa je močno zaostajal v potovalnih agencijah (za 47</w:t>
            </w:r>
            <w:r w:rsidR="70DB5AE6" w:rsidRPr="18101D58">
              <w:rPr>
                <w:rStyle w:val="A0"/>
                <w:rFonts w:ascii="Arial" w:hAnsi="Arial" w:cs="Arial"/>
                <w:sz w:val="20"/>
                <w:szCs w:val="20"/>
              </w:rPr>
              <w:t> </w:t>
            </w:r>
            <w:r w:rsidR="70DB5AE6" w:rsidRPr="18101D58">
              <w:rPr>
                <w:rStyle w:val="A0"/>
                <w:sz w:val="20"/>
                <w:szCs w:val="20"/>
              </w:rPr>
              <w:t>%) ter v dejavnosti strežbe jedi in pijač, založništvu ter zaposlovalnih agencijah (povprečno za 19</w:t>
            </w:r>
            <w:r w:rsidR="70DB5AE6" w:rsidRPr="18101D58">
              <w:rPr>
                <w:rStyle w:val="A0"/>
                <w:rFonts w:ascii="Arial" w:hAnsi="Arial" w:cs="Arial"/>
                <w:sz w:val="20"/>
                <w:szCs w:val="20"/>
              </w:rPr>
              <w:t> </w:t>
            </w:r>
            <w:r w:rsidR="70DB5AE6" w:rsidRPr="18101D58">
              <w:rPr>
                <w:rStyle w:val="A0"/>
                <w:sz w:val="20"/>
                <w:szCs w:val="20"/>
              </w:rPr>
              <w:t>%).</w:t>
            </w:r>
            <w:r w:rsidR="3E5BC319" w:rsidRPr="18101D58">
              <w:rPr>
                <w:rStyle w:val="A0"/>
                <w:sz w:val="20"/>
                <w:szCs w:val="20"/>
              </w:rPr>
              <w:t xml:space="preserve"> </w:t>
            </w:r>
          </w:p>
          <w:p w14:paraId="7C204225" w14:textId="741DAB61" w:rsidR="00293FCC" w:rsidRPr="00DF4F0B" w:rsidRDefault="00293FCC" w:rsidP="00D318D5"/>
        </w:tc>
      </w:tr>
    </w:tbl>
    <w:p w14:paraId="0517C9DE" w14:textId="2D12EF31" w:rsidR="00E75BED" w:rsidRDefault="00E75BED"/>
    <w:p w14:paraId="1C6A6721" w14:textId="77777777" w:rsidR="00B11804" w:rsidRDefault="00B11804" w:rsidP="00B11804">
      <w:pPr>
        <w:tabs>
          <w:tab w:val="left" w:pos="580"/>
        </w:tabs>
      </w:pPr>
    </w:p>
    <w:p w14:paraId="567780AA" w14:textId="77777777" w:rsidR="00FE7254" w:rsidRPr="00FE7254" w:rsidRDefault="00FE7254" w:rsidP="00FE7254">
      <w:pPr>
        <w:sectPr w:rsidR="00FE7254" w:rsidRPr="00FE7254" w:rsidSect="00363E63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481D02" w14:textId="3819E0DC" w:rsidR="00FE7254" w:rsidRPr="00FE7254" w:rsidRDefault="00316E89" w:rsidP="00DF3707">
      <w:pPr>
        <w:tabs>
          <w:tab w:val="left" w:pos="580"/>
        </w:tabs>
        <w:sectPr w:rsidR="00FE7254" w:rsidRPr="00FE7254" w:rsidSect="00363E63">
          <w:headerReference w:type="default" r:id="rId18"/>
          <w:footerReference w:type="default" r:id="rId19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316E89">
        <w:rPr>
          <w:noProof/>
        </w:rPr>
        <w:lastRenderedPageBreak/>
        <w:drawing>
          <wp:inline distT="0" distB="0" distL="0" distR="0" wp14:anchorId="62C59668" wp14:editId="5CC62BFC">
            <wp:extent cx="6120130" cy="9028142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9AE4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7F4F65EA" wp14:editId="2405ACEF">
            <wp:extent cx="6075079" cy="86002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79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26E75" w14:textId="77777777" w:rsidR="005F51D7" w:rsidRDefault="005F51D7" w:rsidP="0063497B">
      <w:pPr>
        <w:spacing w:line="240" w:lineRule="auto"/>
      </w:pPr>
      <w:r>
        <w:separator/>
      </w:r>
    </w:p>
  </w:endnote>
  <w:endnote w:type="continuationSeparator" w:id="0">
    <w:p w14:paraId="74AC8AA7" w14:textId="77777777" w:rsidR="005F51D7" w:rsidRDefault="005F51D7" w:rsidP="0063497B">
      <w:pPr>
        <w:spacing w:line="240" w:lineRule="auto"/>
      </w:pPr>
      <w:r>
        <w:continuationSeparator/>
      </w:r>
    </w:p>
  </w:endnote>
  <w:endnote w:type="continuationNotice" w:id="1">
    <w:p w14:paraId="0E84F8A0" w14:textId="77777777" w:rsidR="005F51D7" w:rsidRDefault="005F51D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D2BB" w14:textId="2232C7A9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EE7CFC">
          <w:rPr>
            <w:noProof/>
            <w:sz w:val="18"/>
            <w:szCs w:val="18"/>
          </w:rPr>
          <w:t>2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6195B" w14:textId="2D6EA1C2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EE7CFC">
          <w:rPr>
            <w:noProof/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D275" w14:textId="77777777" w:rsidR="00FE7254" w:rsidRPr="001E3956" w:rsidRDefault="0074466E" w:rsidP="001E3956">
    <w:pPr>
      <w:pStyle w:val="Noga"/>
      <w:jc w:val="left"/>
      <w:rPr>
        <w:rFonts w:cs="Helv"/>
        <w:bCs/>
        <w:color w:val="000000"/>
        <w:sz w:val="18"/>
        <w:szCs w:val="18"/>
      </w:rPr>
    </w:pPr>
    <w:r w:rsidRPr="001E3956">
      <w:rPr>
        <w:rFonts w:cs="Helv"/>
        <w:bCs/>
        <w:color w:val="000000"/>
        <w:sz w:val="18"/>
        <w:szCs w:val="18"/>
      </w:rPr>
      <w:t xml:space="preserve">Za bralnike zaslona dostopna oblika tabel se nahaja na spletni strani UMAR, med prilogami ob aktualnih grafih tedna </w:t>
    </w:r>
    <w:r w:rsidR="001E3956">
      <w:rPr>
        <w:rFonts w:cs="Helv"/>
        <w:bCs/>
        <w:color w:val="000000"/>
        <w:sz w:val="18"/>
        <w:szCs w:val="18"/>
      </w:rPr>
      <w:br/>
    </w:r>
    <w:r w:rsidRPr="001E3956">
      <w:rPr>
        <w:rFonts w:cs="Helv"/>
        <w:bCs/>
        <w:color w:val="000000"/>
        <w:sz w:val="18"/>
        <w:szCs w:val="18"/>
      </w:rPr>
      <w:t>(Aktualni podatki v Sloveniji).</w:t>
    </w:r>
  </w:p>
  <w:p w14:paraId="43E49B2F" w14:textId="77777777" w:rsidR="0074466E" w:rsidRPr="00893FAF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34223B42" w14:textId="6C016E39" w:rsidR="00363E63" w:rsidRPr="00363E63" w:rsidRDefault="00120162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EE7CFC">
          <w:rPr>
            <w:noProof/>
            <w:sz w:val="18"/>
            <w:szCs w:val="18"/>
          </w:rPr>
          <w:t>5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C93D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87965" w14:textId="77777777" w:rsidR="005F51D7" w:rsidRDefault="005F51D7" w:rsidP="0063497B">
      <w:pPr>
        <w:spacing w:line="240" w:lineRule="auto"/>
      </w:pPr>
      <w:r>
        <w:separator/>
      </w:r>
    </w:p>
  </w:footnote>
  <w:footnote w:type="continuationSeparator" w:id="0">
    <w:p w14:paraId="4764345E" w14:textId="77777777" w:rsidR="005F51D7" w:rsidRDefault="005F51D7" w:rsidP="0063497B">
      <w:pPr>
        <w:spacing w:line="240" w:lineRule="auto"/>
      </w:pPr>
      <w:r>
        <w:continuationSeparator/>
      </w:r>
    </w:p>
  </w:footnote>
  <w:footnote w:type="continuationNotice" w:id="1">
    <w:p w14:paraId="48CB33F8" w14:textId="77777777" w:rsidR="005F51D7" w:rsidRDefault="005F51D7">
      <w:pPr>
        <w:spacing w:line="240" w:lineRule="auto"/>
      </w:pPr>
    </w:p>
  </w:footnote>
  <w:footnote w:id="2">
    <w:p w14:paraId="257489A0" w14:textId="77777777" w:rsidR="003041E9" w:rsidRDefault="003041E9" w:rsidP="003041E9">
      <w:pPr>
        <w:pStyle w:val="Sprotnaopomba-besedilo"/>
      </w:pPr>
      <w:r>
        <w:rPr>
          <w:rStyle w:val="Sprotnaopomba-sklic"/>
        </w:rPr>
        <w:footnoteRef/>
      </w:r>
      <w:r>
        <w:t xml:space="preserve"> Medletni upad delovne aktivosti povezujemo z odhodom prebivalstva v neenaktivnost ob koncu lankega leta in tudi z metodološko spremembo </w:t>
      </w:r>
      <w:r w:rsidRPr="00545043">
        <w:t>definicije delovno aktivnih oseb v povezavi s čakanjem na delo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B9F1" w14:textId="4D4A275A" w:rsidR="0029405F" w:rsidRDefault="00652795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672A">
      <w:t>7. marec</w:t>
    </w:r>
    <w:r>
      <w:t xml:space="preserve"> 20</w:t>
    </w:r>
    <w:r w:rsidR="00020907">
      <w:t>22</w:t>
    </w:r>
  </w:p>
  <w:p w14:paraId="60B82785" w14:textId="77777777" w:rsidR="00652795" w:rsidRDefault="00652795" w:rsidP="00FE7254">
    <w:pPr>
      <w:jc w:val="right"/>
    </w:pPr>
  </w:p>
  <w:p w14:paraId="13D0F269" w14:textId="77777777" w:rsidR="00FE7254" w:rsidRDefault="00FE7254" w:rsidP="00FE7254">
    <w:pPr>
      <w:jc w:val="right"/>
    </w:pPr>
  </w:p>
  <w:p w14:paraId="51F0587F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0B676" w14:textId="77777777" w:rsidR="00363E63" w:rsidRPr="001E3956" w:rsidRDefault="001E3956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48E6" w14:textId="77777777" w:rsidR="00363E63" w:rsidRDefault="00363E6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.25pt;height:21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C61"/>
    <w:rsid w:val="00001002"/>
    <w:rsid w:val="00002956"/>
    <w:rsid w:val="00020907"/>
    <w:rsid w:val="00022710"/>
    <w:rsid w:val="00022B13"/>
    <w:rsid w:val="00023A43"/>
    <w:rsid w:val="0003193F"/>
    <w:rsid w:val="00041A9F"/>
    <w:rsid w:val="00057C72"/>
    <w:rsid w:val="00061F89"/>
    <w:rsid w:val="000703C7"/>
    <w:rsid w:val="00070B6E"/>
    <w:rsid w:val="00077F13"/>
    <w:rsid w:val="000A1B08"/>
    <w:rsid w:val="000A5A42"/>
    <w:rsid w:val="000A7BDC"/>
    <w:rsid w:val="000E0FCB"/>
    <w:rsid w:val="000F6262"/>
    <w:rsid w:val="00101B4C"/>
    <w:rsid w:val="00103322"/>
    <w:rsid w:val="00103824"/>
    <w:rsid w:val="00115E8D"/>
    <w:rsid w:val="00115F9A"/>
    <w:rsid w:val="00120162"/>
    <w:rsid w:val="0012228F"/>
    <w:rsid w:val="00123D52"/>
    <w:rsid w:val="0012405B"/>
    <w:rsid w:val="00130CA7"/>
    <w:rsid w:val="001335D6"/>
    <w:rsid w:val="00133E20"/>
    <w:rsid w:val="00140DCD"/>
    <w:rsid w:val="00141531"/>
    <w:rsid w:val="00142185"/>
    <w:rsid w:val="00146F65"/>
    <w:rsid w:val="00154B61"/>
    <w:rsid w:val="00177ADE"/>
    <w:rsid w:val="0018226C"/>
    <w:rsid w:val="001862FD"/>
    <w:rsid w:val="001907D6"/>
    <w:rsid w:val="0019138D"/>
    <w:rsid w:val="001A0C98"/>
    <w:rsid w:val="001B5CBA"/>
    <w:rsid w:val="001B6AE7"/>
    <w:rsid w:val="001D6793"/>
    <w:rsid w:val="001E15A3"/>
    <w:rsid w:val="001E3956"/>
    <w:rsid w:val="001F51CD"/>
    <w:rsid w:val="00202B81"/>
    <w:rsid w:val="00203615"/>
    <w:rsid w:val="002221A8"/>
    <w:rsid w:val="00232699"/>
    <w:rsid w:val="002355EC"/>
    <w:rsid w:val="00243593"/>
    <w:rsid w:val="00246F4C"/>
    <w:rsid w:val="00260B50"/>
    <w:rsid w:val="0026509A"/>
    <w:rsid w:val="002670C9"/>
    <w:rsid w:val="00275144"/>
    <w:rsid w:val="00276F95"/>
    <w:rsid w:val="002804D4"/>
    <w:rsid w:val="00293FCC"/>
    <w:rsid w:val="0029405F"/>
    <w:rsid w:val="002951FB"/>
    <w:rsid w:val="002B0F31"/>
    <w:rsid w:val="002B4319"/>
    <w:rsid w:val="002B4C3A"/>
    <w:rsid w:val="002B4DFF"/>
    <w:rsid w:val="002B5361"/>
    <w:rsid w:val="002D3D08"/>
    <w:rsid w:val="002D46EF"/>
    <w:rsid w:val="002D7943"/>
    <w:rsid w:val="002E69B6"/>
    <w:rsid w:val="002E6FAD"/>
    <w:rsid w:val="002F084B"/>
    <w:rsid w:val="003041E9"/>
    <w:rsid w:val="003044C1"/>
    <w:rsid w:val="00306767"/>
    <w:rsid w:val="003113B5"/>
    <w:rsid w:val="00312D09"/>
    <w:rsid w:val="00316E89"/>
    <w:rsid w:val="003251BD"/>
    <w:rsid w:val="00333D87"/>
    <w:rsid w:val="00337F2E"/>
    <w:rsid w:val="00344E99"/>
    <w:rsid w:val="00351192"/>
    <w:rsid w:val="00352266"/>
    <w:rsid w:val="003550BD"/>
    <w:rsid w:val="00362642"/>
    <w:rsid w:val="00363E63"/>
    <w:rsid w:val="00367696"/>
    <w:rsid w:val="00377F72"/>
    <w:rsid w:val="003818BE"/>
    <w:rsid w:val="00387EA9"/>
    <w:rsid w:val="00395F1C"/>
    <w:rsid w:val="003A49D8"/>
    <w:rsid w:val="003B167B"/>
    <w:rsid w:val="003C1949"/>
    <w:rsid w:val="003C3086"/>
    <w:rsid w:val="003C614E"/>
    <w:rsid w:val="003D4228"/>
    <w:rsid w:val="004023FA"/>
    <w:rsid w:val="0040719E"/>
    <w:rsid w:val="0041140A"/>
    <w:rsid w:val="004204AE"/>
    <w:rsid w:val="0042494A"/>
    <w:rsid w:val="00431EDD"/>
    <w:rsid w:val="004368FB"/>
    <w:rsid w:val="004377E1"/>
    <w:rsid w:val="004502C8"/>
    <w:rsid w:val="00450653"/>
    <w:rsid w:val="00452589"/>
    <w:rsid w:val="00452804"/>
    <w:rsid w:val="00453052"/>
    <w:rsid w:val="00464D01"/>
    <w:rsid w:val="00477274"/>
    <w:rsid w:val="00486056"/>
    <w:rsid w:val="00494D00"/>
    <w:rsid w:val="004970E5"/>
    <w:rsid w:val="004A3D7D"/>
    <w:rsid w:val="004C3EF8"/>
    <w:rsid w:val="004C4CF4"/>
    <w:rsid w:val="004D0238"/>
    <w:rsid w:val="004D2139"/>
    <w:rsid w:val="004D63EF"/>
    <w:rsid w:val="004E178C"/>
    <w:rsid w:val="00514EC9"/>
    <w:rsid w:val="0051596F"/>
    <w:rsid w:val="00522635"/>
    <w:rsid w:val="00524C1E"/>
    <w:rsid w:val="00534457"/>
    <w:rsid w:val="00546DBF"/>
    <w:rsid w:val="005563BC"/>
    <w:rsid w:val="00561C9A"/>
    <w:rsid w:val="00577047"/>
    <w:rsid w:val="00577D2E"/>
    <w:rsid w:val="00580D4A"/>
    <w:rsid w:val="0058112B"/>
    <w:rsid w:val="00581CA8"/>
    <w:rsid w:val="00582151"/>
    <w:rsid w:val="00582ABF"/>
    <w:rsid w:val="0058ED17"/>
    <w:rsid w:val="00595013"/>
    <w:rsid w:val="005C6BCA"/>
    <w:rsid w:val="005C7510"/>
    <w:rsid w:val="005E3D82"/>
    <w:rsid w:val="005F51D7"/>
    <w:rsid w:val="00607511"/>
    <w:rsid w:val="006102E3"/>
    <w:rsid w:val="00612319"/>
    <w:rsid w:val="00623FA6"/>
    <w:rsid w:val="006269CE"/>
    <w:rsid w:val="00630D40"/>
    <w:rsid w:val="0063497B"/>
    <w:rsid w:val="0063757A"/>
    <w:rsid w:val="00642100"/>
    <w:rsid w:val="00650921"/>
    <w:rsid w:val="00652795"/>
    <w:rsid w:val="00671853"/>
    <w:rsid w:val="00676B9E"/>
    <w:rsid w:val="006875F1"/>
    <w:rsid w:val="00690A80"/>
    <w:rsid w:val="00692276"/>
    <w:rsid w:val="00695471"/>
    <w:rsid w:val="00695932"/>
    <w:rsid w:val="006959E9"/>
    <w:rsid w:val="006965FC"/>
    <w:rsid w:val="006A6820"/>
    <w:rsid w:val="006C2117"/>
    <w:rsid w:val="006E1C81"/>
    <w:rsid w:val="006E4711"/>
    <w:rsid w:val="006E49DB"/>
    <w:rsid w:val="006F3969"/>
    <w:rsid w:val="007011F4"/>
    <w:rsid w:val="007016EF"/>
    <w:rsid w:val="00705572"/>
    <w:rsid w:val="007061F8"/>
    <w:rsid w:val="007234D1"/>
    <w:rsid w:val="00724663"/>
    <w:rsid w:val="00725ABA"/>
    <w:rsid w:val="00731B6F"/>
    <w:rsid w:val="00736E25"/>
    <w:rsid w:val="0074452D"/>
    <w:rsid w:val="0074466E"/>
    <w:rsid w:val="00746F7B"/>
    <w:rsid w:val="00753926"/>
    <w:rsid w:val="00764805"/>
    <w:rsid w:val="007752C7"/>
    <w:rsid w:val="007849C9"/>
    <w:rsid w:val="0078731B"/>
    <w:rsid w:val="0079410F"/>
    <w:rsid w:val="00795AAB"/>
    <w:rsid w:val="007A0B59"/>
    <w:rsid w:val="007B04DB"/>
    <w:rsid w:val="007B7110"/>
    <w:rsid w:val="007D0791"/>
    <w:rsid w:val="007E7250"/>
    <w:rsid w:val="007F1307"/>
    <w:rsid w:val="00812D81"/>
    <w:rsid w:val="00820A10"/>
    <w:rsid w:val="0082757F"/>
    <w:rsid w:val="00857FD6"/>
    <w:rsid w:val="00860582"/>
    <w:rsid w:val="00861BF2"/>
    <w:rsid w:val="00863EF6"/>
    <w:rsid w:val="0086742B"/>
    <w:rsid w:val="008675DA"/>
    <w:rsid w:val="008801CC"/>
    <w:rsid w:val="00887D7E"/>
    <w:rsid w:val="0089259B"/>
    <w:rsid w:val="00894F1D"/>
    <w:rsid w:val="008A4EAB"/>
    <w:rsid w:val="008C34C8"/>
    <w:rsid w:val="008D2CD4"/>
    <w:rsid w:val="008D4E6C"/>
    <w:rsid w:val="008D6725"/>
    <w:rsid w:val="008E2307"/>
    <w:rsid w:val="008E3DBA"/>
    <w:rsid w:val="008E71DF"/>
    <w:rsid w:val="008E7F83"/>
    <w:rsid w:val="008F0207"/>
    <w:rsid w:val="008F1DE5"/>
    <w:rsid w:val="009001C3"/>
    <w:rsid w:val="00907370"/>
    <w:rsid w:val="00910265"/>
    <w:rsid w:val="00910654"/>
    <w:rsid w:val="00912985"/>
    <w:rsid w:val="00914442"/>
    <w:rsid w:val="00914F95"/>
    <w:rsid w:val="00921B10"/>
    <w:rsid w:val="009257DF"/>
    <w:rsid w:val="00926464"/>
    <w:rsid w:val="009335E2"/>
    <w:rsid w:val="0093604B"/>
    <w:rsid w:val="009425F7"/>
    <w:rsid w:val="00946C4C"/>
    <w:rsid w:val="00951C61"/>
    <w:rsid w:val="0095307F"/>
    <w:rsid w:val="009577CC"/>
    <w:rsid w:val="00961AB2"/>
    <w:rsid w:val="00962CAF"/>
    <w:rsid w:val="009704FE"/>
    <w:rsid w:val="00971B1C"/>
    <w:rsid w:val="009918B9"/>
    <w:rsid w:val="00997F26"/>
    <w:rsid w:val="009A1E12"/>
    <w:rsid w:val="009D311B"/>
    <w:rsid w:val="009D4F8E"/>
    <w:rsid w:val="009D52CC"/>
    <w:rsid w:val="009D6833"/>
    <w:rsid w:val="009F26F3"/>
    <w:rsid w:val="009F52FD"/>
    <w:rsid w:val="009F642C"/>
    <w:rsid w:val="00A069CF"/>
    <w:rsid w:val="00A072AA"/>
    <w:rsid w:val="00A107AD"/>
    <w:rsid w:val="00A14D27"/>
    <w:rsid w:val="00A27C86"/>
    <w:rsid w:val="00A33D22"/>
    <w:rsid w:val="00A35FCE"/>
    <w:rsid w:val="00A42839"/>
    <w:rsid w:val="00A6248C"/>
    <w:rsid w:val="00A7050D"/>
    <w:rsid w:val="00A8329F"/>
    <w:rsid w:val="00A83F3A"/>
    <w:rsid w:val="00A86748"/>
    <w:rsid w:val="00A87B99"/>
    <w:rsid w:val="00AA0DF7"/>
    <w:rsid w:val="00AA1F25"/>
    <w:rsid w:val="00AA5BC3"/>
    <w:rsid w:val="00AA79D9"/>
    <w:rsid w:val="00AB0C65"/>
    <w:rsid w:val="00AC328B"/>
    <w:rsid w:val="00AD77F5"/>
    <w:rsid w:val="00AE6FF8"/>
    <w:rsid w:val="00AF3058"/>
    <w:rsid w:val="00B00E5E"/>
    <w:rsid w:val="00B06D4B"/>
    <w:rsid w:val="00B11804"/>
    <w:rsid w:val="00B220A3"/>
    <w:rsid w:val="00B22414"/>
    <w:rsid w:val="00B27C10"/>
    <w:rsid w:val="00B3501D"/>
    <w:rsid w:val="00B36691"/>
    <w:rsid w:val="00B40C98"/>
    <w:rsid w:val="00B43C28"/>
    <w:rsid w:val="00B440ED"/>
    <w:rsid w:val="00B451B6"/>
    <w:rsid w:val="00B52EB5"/>
    <w:rsid w:val="00B52F7E"/>
    <w:rsid w:val="00B60232"/>
    <w:rsid w:val="00B60A23"/>
    <w:rsid w:val="00B670C3"/>
    <w:rsid w:val="00B73087"/>
    <w:rsid w:val="00B732FB"/>
    <w:rsid w:val="00B738F6"/>
    <w:rsid w:val="00B75395"/>
    <w:rsid w:val="00B75D2A"/>
    <w:rsid w:val="00B8300F"/>
    <w:rsid w:val="00B93526"/>
    <w:rsid w:val="00B958BD"/>
    <w:rsid w:val="00B973FA"/>
    <w:rsid w:val="00BA2615"/>
    <w:rsid w:val="00BA4361"/>
    <w:rsid w:val="00BB0300"/>
    <w:rsid w:val="00BB545E"/>
    <w:rsid w:val="00BB6DF6"/>
    <w:rsid w:val="00BC4859"/>
    <w:rsid w:val="00BD0056"/>
    <w:rsid w:val="00BD0CA1"/>
    <w:rsid w:val="00BD1A8D"/>
    <w:rsid w:val="00BD65EE"/>
    <w:rsid w:val="00BE5E20"/>
    <w:rsid w:val="00BF2574"/>
    <w:rsid w:val="00BF39C7"/>
    <w:rsid w:val="00BF5951"/>
    <w:rsid w:val="00BF7E41"/>
    <w:rsid w:val="00C0463B"/>
    <w:rsid w:val="00C062FC"/>
    <w:rsid w:val="00C27A4B"/>
    <w:rsid w:val="00C3180D"/>
    <w:rsid w:val="00C413D8"/>
    <w:rsid w:val="00C46F9E"/>
    <w:rsid w:val="00C50C69"/>
    <w:rsid w:val="00C52B3A"/>
    <w:rsid w:val="00C6109F"/>
    <w:rsid w:val="00C63A72"/>
    <w:rsid w:val="00C64D04"/>
    <w:rsid w:val="00C75803"/>
    <w:rsid w:val="00C80811"/>
    <w:rsid w:val="00CA0DE8"/>
    <w:rsid w:val="00CA45F7"/>
    <w:rsid w:val="00CB2328"/>
    <w:rsid w:val="00CB30E2"/>
    <w:rsid w:val="00CC0588"/>
    <w:rsid w:val="00CC4A65"/>
    <w:rsid w:val="00CC5F31"/>
    <w:rsid w:val="00CC618C"/>
    <w:rsid w:val="00CD0CE6"/>
    <w:rsid w:val="00CD54D4"/>
    <w:rsid w:val="00CD68FD"/>
    <w:rsid w:val="00CF0BA8"/>
    <w:rsid w:val="00CF130C"/>
    <w:rsid w:val="00CF6407"/>
    <w:rsid w:val="00CF7211"/>
    <w:rsid w:val="00D03304"/>
    <w:rsid w:val="00D05376"/>
    <w:rsid w:val="00D13BB9"/>
    <w:rsid w:val="00D143E1"/>
    <w:rsid w:val="00D201FA"/>
    <w:rsid w:val="00D24521"/>
    <w:rsid w:val="00D25C9A"/>
    <w:rsid w:val="00D312B6"/>
    <w:rsid w:val="00D3311C"/>
    <w:rsid w:val="00D40ADC"/>
    <w:rsid w:val="00D425C5"/>
    <w:rsid w:val="00D458AB"/>
    <w:rsid w:val="00D47C04"/>
    <w:rsid w:val="00D51DF7"/>
    <w:rsid w:val="00D63B62"/>
    <w:rsid w:val="00D71C09"/>
    <w:rsid w:val="00DB1C32"/>
    <w:rsid w:val="00DB63A1"/>
    <w:rsid w:val="00DC29F1"/>
    <w:rsid w:val="00DD6A03"/>
    <w:rsid w:val="00DE0F31"/>
    <w:rsid w:val="00DE1996"/>
    <w:rsid w:val="00DE2EA9"/>
    <w:rsid w:val="00DE4ACB"/>
    <w:rsid w:val="00DE72F6"/>
    <w:rsid w:val="00DF132E"/>
    <w:rsid w:val="00DF3707"/>
    <w:rsid w:val="00DF4F0B"/>
    <w:rsid w:val="00DF5712"/>
    <w:rsid w:val="00E02749"/>
    <w:rsid w:val="00E044A2"/>
    <w:rsid w:val="00E1086A"/>
    <w:rsid w:val="00E119D1"/>
    <w:rsid w:val="00E2339D"/>
    <w:rsid w:val="00E23802"/>
    <w:rsid w:val="00E3658D"/>
    <w:rsid w:val="00E458C3"/>
    <w:rsid w:val="00E51A67"/>
    <w:rsid w:val="00E60EF8"/>
    <w:rsid w:val="00E75BED"/>
    <w:rsid w:val="00E77198"/>
    <w:rsid w:val="00E7791D"/>
    <w:rsid w:val="00E94ACA"/>
    <w:rsid w:val="00E96DEB"/>
    <w:rsid w:val="00EB387C"/>
    <w:rsid w:val="00EB6AD2"/>
    <w:rsid w:val="00EB7491"/>
    <w:rsid w:val="00EC1F97"/>
    <w:rsid w:val="00EC5122"/>
    <w:rsid w:val="00ED65D4"/>
    <w:rsid w:val="00EE0D38"/>
    <w:rsid w:val="00EE12EC"/>
    <w:rsid w:val="00EE46DD"/>
    <w:rsid w:val="00EE5095"/>
    <w:rsid w:val="00EE6C0D"/>
    <w:rsid w:val="00EE7CFC"/>
    <w:rsid w:val="00EE7E6E"/>
    <w:rsid w:val="00F01462"/>
    <w:rsid w:val="00F11C3D"/>
    <w:rsid w:val="00F13E6B"/>
    <w:rsid w:val="00F34C1C"/>
    <w:rsid w:val="00F409C1"/>
    <w:rsid w:val="00F41E1A"/>
    <w:rsid w:val="00F43F6C"/>
    <w:rsid w:val="00F47B15"/>
    <w:rsid w:val="00F51725"/>
    <w:rsid w:val="00F545EF"/>
    <w:rsid w:val="00F54E23"/>
    <w:rsid w:val="00F65156"/>
    <w:rsid w:val="00F66E1B"/>
    <w:rsid w:val="00F921FC"/>
    <w:rsid w:val="00F930F6"/>
    <w:rsid w:val="00FA1271"/>
    <w:rsid w:val="00FA45E3"/>
    <w:rsid w:val="00FB5533"/>
    <w:rsid w:val="00FC53EC"/>
    <w:rsid w:val="00FE12B1"/>
    <w:rsid w:val="00FE1B62"/>
    <w:rsid w:val="00FE36B0"/>
    <w:rsid w:val="00FE7254"/>
    <w:rsid w:val="00FF1397"/>
    <w:rsid w:val="00FF2120"/>
    <w:rsid w:val="00FF672A"/>
    <w:rsid w:val="02ACF203"/>
    <w:rsid w:val="0499F339"/>
    <w:rsid w:val="0702A3E0"/>
    <w:rsid w:val="07631F73"/>
    <w:rsid w:val="0803C192"/>
    <w:rsid w:val="083A049B"/>
    <w:rsid w:val="08A3D687"/>
    <w:rsid w:val="08E21B1C"/>
    <w:rsid w:val="0AAA8B32"/>
    <w:rsid w:val="0B4E37B2"/>
    <w:rsid w:val="0CB674B8"/>
    <w:rsid w:val="135CB575"/>
    <w:rsid w:val="16DDFB51"/>
    <w:rsid w:val="18101D58"/>
    <w:rsid w:val="19E588AA"/>
    <w:rsid w:val="1A74A342"/>
    <w:rsid w:val="1BBD8245"/>
    <w:rsid w:val="1BCF88E6"/>
    <w:rsid w:val="1E204B27"/>
    <w:rsid w:val="21B22767"/>
    <w:rsid w:val="231C0A98"/>
    <w:rsid w:val="23823CB4"/>
    <w:rsid w:val="2492A1E8"/>
    <w:rsid w:val="2847333B"/>
    <w:rsid w:val="2D688643"/>
    <w:rsid w:val="2D85800F"/>
    <w:rsid w:val="3108841E"/>
    <w:rsid w:val="32D2BE40"/>
    <w:rsid w:val="371C1E78"/>
    <w:rsid w:val="3807F0D9"/>
    <w:rsid w:val="383F7A3B"/>
    <w:rsid w:val="386D0091"/>
    <w:rsid w:val="3B3F6D6E"/>
    <w:rsid w:val="3BB2E5FD"/>
    <w:rsid w:val="3C000546"/>
    <w:rsid w:val="3CCBDD57"/>
    <w:rsid w:val="3CDB9FEE"/>
    <w:rsid w:val="3E5BC319"/>
    <w:rsid w:val="3F560307"/>
    <w:rsid w:val="3F69C89D"/>
    <w:rsid w:val="400A54E3"/>
    <w:rsid w:val="423AB280"/>
    <w:rsid w:val="4307551D"/>
    <w:rsid w:val="435C809D"/>
    <w:rsid w:val="44DE5485"/>
    <w:rsid w:val="457EA839"/>
    <w:rsid w:val="47C4DD0D"/>
    <w:rsid w:val="4A7BDB72"/>
    <w:rsid w:val="4BB6A1D0"/>
    <w:rsid w:val="4C5197B4"/>
    <w:rsid w:val="4CD3A0CC"/>
    <w:rsid w:val="4D8C475E"/>
    <w:rsid w:val="4F1D2FD0"/>
    <w:rsid w:val="4FD3BF0B"/>
    <w:rsid w:val="4FE52CB3"/>
    <w:rsid w:val="51CD5B23"/>
    <w:rsid w:val="52871894"/>
    <w:rsid w:val="53785053"/>
    <w:rsid w:val="54899258"/>
    <w:rsid w:val="55FACD6C"/>
    <w:rsid w:val="57005929"/>
    <w:rsid w:val="57379FD7"/>
    <w:rsid w:val="58E30471"/>
    <w:rsid w:val="5981734B"/>
    <w:rsid w:val="59BE6950"/>
    <w:rsid w:val="5B62BDB4"/>
    <w:rsid w:val="5D4ADB12"/>
    <w:rsid w:val="5F43B370"/>
    <w:rsid w:val="604C7080"/>
    <w:rsid w:val="630113D0"/>
    <w:rsid w:val="63FE6324"/>
    <w:rsid w:val="65461A14"/>
    <w:rsid w:val="66E9385A"/>
    <w:rsid w:val="6A62DEBF"/>
    <w:rsid w:val="6A6AAEBC"/>
    <w:rsid w:val="6A93DBE4"/>
    <w:rsid w:val="6B21B399"/>
    <w:rsid w:val="6B8477C2"/>
    <w:rsid w:val="6BBBAD5E"/>
    <w:rsid w:val="6CBD83FA"/>
    <w:rsid w:val="6DB29232"/>
    <w:rsid w:val="6E27C352"/>
    <w:rsid w:val="6E78D0AE"/>
    <w:rsid w:val="6FC393B3"/>
    <w:rsid w:val="7024ED99"/>
    <w:rsid w:val="7091BACB"/>
    <w:rsid w:val="70DB5AE6"/>
    <w:rsid w:val="7200D277"/>
    <w:rsid w:val="75003E99"/>
    <w:rsid w:val="76DFAB64"/>
    <w:rsid w:val="77D32503"/>
    <w:rsid w:val="7AC33BD3"/>
    <w:rsid w:val="7B53213C"/>
    <w:rsid w:val="7BC3A103"/>
    <w:rsid w:val="7C596126"/>
    <w:rsid w:val="7C60B734"/>
    <w:rsid w:val="7D115749"/>
    <w:rsid w:val="7DDE520C"/>
    <w:rsid w:val="7F31AA0F"/>
    <w:rsid w:val="7FFDC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C84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paragraph" w:styleId="Revizija">
    <w:name w:val="Revision"/>
    <w:hidden/>
    <w:uiPriority w:val="99"/>
    <w:semiHidden/>
    <w:rsid w:val="00130CA7"/>
    <w:pPr>
      <w:spacing w:after="0" w:line="240" w:lineRule="auto"/>
    </w:pPr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8675D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675D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675DA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675D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675DA"/>
    <w:rPr>
      <w:rFonts w:ascii="Myriad Pro" w:hAnsi="Myriad Pro"/>
      <w:b/>
      <w:bCs/>
      <w:sz w:val="20"/>
      <w:szCs w:val="20"/>
    </w:rPr>
  </w:style>
  <w:style w:type="paragraph" w:customStyle="1" w:styleId="TekstgrafEO">
    <w:name w:val="Tekst graf_EO"/>
    <w:basedOn w:val="Navaden"/>
    <w:link w:val="TekstgrafEOChar"/>
    <w:qFormat/>
    <w:rsid w:val="00293FCC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293FCC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Privzetapisavaodstavka"/>
    <w:rsid w:val="00293FCC"/>
  </w:style>
  <w:style w:type="character" w:customStyle="1" w:styleId="A0">
    <w:name w:val="A0"/>
    <w:uiPriority w:val="99"/>
    <w:rsid w:val="00293FCC"/>
    <w:rPr>
      <w:rFonts w:cs="Myriad Pro"/>
      <w:color w:val="000000"/>
      <w:sz w:val="18"/>
      <w:szCs w:val="18"/>
    </w:rPr>
  </w:style>
  <w:style w:type="character" w:styleId="Nerazreenaomemba">
    <w:name w:val="Unresolved Mention"/>
    <w:basedOn w:val="Privzetapisavaodstavka"/>
    <w:uiPriority w:val="99"/>
    <w:semiHidden/>
    <w:unhideWhenUsed/>
    <w:rsid w:val="001415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ar.gov.si/novice/novice/obvestilo/news/komentar-bdp-v-zadnjem-cetrtletju-mocan-pospesek-v-izvoznem-sektorju-in-nadaljnja-visoka-potrosnja/?tx_news_pi1%5Bcontroller%5D=News&amp;tx_news_pi1%5Baction%5D=detail&amp;cHash=89ba945cb3b9c2b796ce2870342d518c" TargetMode="Externa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4FBE0-86AB-418E-B74C-579C657DF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2022-03-07T13:14:00Z</dcterms:created>
  <dcterms:modified xsi:type="dcterms:W3CDTF">2022-03-07T13:14:00Z</dcterms:modified>
</cp:coreProperties>
</file>