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7BE884" w14:textId="77777777" w:rsidR="0026694E" w:rsidRDefault="0026694E" w:rsidP="00D629B6">
      <w:pPr>
        <w:pStyle w:val="Naslov11"/>
      </w:pPr>
      <w:r w:rsidRPr="00763932">
        <w:t>CURRENT ECONOMIC TRENDS</w:t>
      </w:r>
    </w:p>
    <w:p w14:paraId="7693E43F" w14:textId="77777777" w:rsidR="00D629B6" w:rsidRDefault="00D629B6" w:rsidP="00D629B6">
      <w:pPr>
        <w:pStyle w:val="Naslov21"/>
      </w:pPr>
      <w:r>
        <w:t>22–26 November 2021</w:t>
      </w:r>
    </w:p>
    <w:p w14:paraId="22A82BFD" w14:textId="77777777" w:rsidR="00D629B6" w:rsidRPr="00AD1B45" w:rsidRDefault="00D629B6" w:rsidP="00D629B6"/>
    <w:p w14:paraId="28AC605A" w14:textId="77777777" w:rsidR="00D629B6" w:rsidRPr="00DE2A39" w:rsidRDefault="00D629B6" w:rsidP="00D629B6">
      <w:pPr>
        <w:pStyle w:val="Pripombabesedilo"/>
        <w:spacing w:line="250" w:lineRule="atLeast"/>
        <w:rPr>
          <w:color w:val="000000" w:themeColor="text1"/>
        </w:rPr>
      </w:pPr>
    </w:p>
    <w:p w14:paraId="77F9358F" w14:textId="77777777" w:rsidR="00D629B6" w:rsidRPr="00FF3B4E" w:rsidRDefault="00D629B6" w:rsidP="00D629B6">
      <w:pPr>
        <w:rPr>
          <w:bCs/>
          <w:color w:val="000000" w:themeColor="text1"/>
        </w:rPr>
      </w:pPr>
      <w:proofErr w:type="spellStart"/>
      <w:r>
        <w:rPr>
          <w:rStyle w:val="Krepko"/>
          <w:b w:val="0"/>
        </w:rPr>
        <w:t>The</w:t>
      </w:r>
      <w:proofErr w:type="spellEnd"/>
      <w:r>
        <w:rPr>
          <w:rStyle w:val="Krepko"/>
          <w:b w:val="0"/>
        </w:rPr>
        <w:t xml:space="preserve"> </w:t>
      </w:r>
      <w:proofErr w:type="spellStart"/>
      <w:r>
        <w:rPr>
          <w:rStyle w:val="Krepko"/>
          <w:b w:val="0"/>
        </w:rPr>
        <w:t>economic</w:t>
      </w:r>
      <w:proofErr w:type="spellEnd"/>
      <w:r>
        <w:rPr>
          <w:rStyle w:val="Krepko"/>
          <w:b w:val="0"/>
        </w:rPr>
        <w:t xml:space="preserve"> sentiment </w:t>
      </w:r>
      <w:proofErr w:type="spellStart"/>
      <w:r>
        <w:rPr>
          <w:rStyle w:val="Krepko"/>
          <w:b w:val="0"/>
        </w:rPr>
        <w:t>indicator</w:t>
      </w:r>
      <w:proofErr w:type="spellEnd"/>
      <w:r>
        <w:rPr>
          <w:rStyle w:val="Krepko"/>
          <w:b w:val="0"/>
        </w:rPr>
        <w:t xml:space="preserve"> rose in November </w:t>
      </w:r>
      <w:proofErr w:type="spellStart"/>
      <w:r>
        <w:rPr>
          <w:rStyle w:val="Krepko"/>
          <w:b w:val="0"/>
        </w:rPr>
        <w:t>due</w:t>
      </w:r>
      <w:proofErr w:type="spellEnd"/>
      <w:r>
        <w:rPr>
          <w:rStyle w:val="Krepko"/>
          <w:b w:val="0"/>
        </w:rPr>
        <w:t xml:space="preserve"> to </w:t>
      </w:r>
      <w:proofErr w:type="spellStart"/>
      <w:r>
        <w:rPr>
          <w:rStyle w:val="Krepko"/>
          <w:b w:val="0"/>
        </w:rPr>
        <w:t>higher</w:t>
      </w:r>
      <w:proofErr w:type="spellEnd"/>
      <w:r>
        <w:rPr>
          <w:rStyle w:val="Krepko"/>
          <w:b w:val="0"/>
        </w:rPr>
        <w:t xml:space="preserve"> </w:t>
      </w:r>
      <w:proofErr w:type="spellStart"/>
      <w:r>
        <w:rPr>
          <w:rStyle w:val="Krepko"/>
          <w:b w:val="0"/>
        </w:rPr>
        <w:t>confidence</w:t>
      </w:r>
      <w:proofErr w:type="spellEnd"/>
      <w:r>
        <w:rPr>
          <w:rStyle w:val="Krepko"/>
          <w:b w:val="0"/>
        </w:rPr>
        <w:t xml:space="preserve"> in </w:t>
      </w:r>
      <w:proofErr w:type="spellStart"/>
      <w:r>
        <w:rPr>
          <w:rStyle w:val="Krepko"/>
          <w:b w:val="0"/>
        </w:rPr>
        <w:t>manufacturing</w:t>
      </w:r>
      <w:proofErr w:type="spellEnd"/>
      <w:r>
        <w:rPr>
          <w:rStyle w:val="Krepko"/>
          <w:b w:val="0"/>
        </w:rPr>
        <w:t xml:space="preserve"> </w:t>
      </w:r>
      <w:proofErr w:type="spellStart"/>
      <w:r>
        <w:rPr>
          <w:rStyle w:val="Krepko"/>
          <w:b w:val="0"/>
        </w:rPr>
        <w:t>and</w:t>
      </w:r>
      <w:proofErr w:type="spellEnd"/>
      <w:r>
        <w:rPr>
          <w:rStyle w:val="Krepko"/>
          <w:b w:val="0"/>
        </w:rPr>
        <w:t xml:space="preserve"> </w:t>
      </w:r>
      <w:proofErr w:type="spellStart"/>
      <w:r>
        <w:rPr>
          <w:rStyle w:val="Krepko"/>
          <w:b w:val="0"/>
        </w:rPr>
        <w:t>retail</w:t>
      </w:r>
      <w:proofErr w:type="spellEnd"/>
      <w:r>
        <w:rPr>
          <w:rStyle w:val="Krepko"/>
          <w:b w:val="0"/>
        </w:rPr>
        <w:t xml:space="preserve"> </w:t>
      </w:r>
      <w:proofErr w:type="spellStart"/>
      <w:r>
        <w:rPr>
          <w:rStyle w:val="Krepko"/>
          <w:b w:val="0"/>
        </w:rPr>
        <w:t>trade</w:t>
      </w:r>
      <w:proofErr w:type="spellEnd"/>
      <w:r>
        <w:rPr>
          <w:rStyle w:val="Krepko"/>
          <w:b w:val="0"/>
        </w:rPr>
        <w:t xml:space="preserve">, </w:t>
      </w:r>
      <w:proofErr w:type="spellStart"/>
      <w:r>
        <w:rPr>
          <w:rStyle w:val="Krepko"/>
          <w:b w:val="0"/>
        </w:rPr>
        <w:t>but</w:t>
      </w:r>
      <w:proofErr w:type="spellEnd"/>
      <w:r>
        <w:rPr>
          <w:rStyle w:val="Krepko"/>
          <w:b w:val="0"/>
        </w:rPr>
        <w:t xml:space="preserve"> </w:t>
      </w:r>
      <w:proofErr w:type="spellStart"/>
      <w:r>
        <w:rPr>
          <w:rStyle w:val="Krepko"/>
          <w:b w:val="0"/>
        </w:rPr>
        <w:t>its</w:t>
      </w:r>
      <w:proofErr w:type="spellEnd"/>
      <w:r>
        <w:rPr>
          <w:rStyle w:val="Krepko"/>
          <w:b w:val="0"/>
        </w:rPr>
        <w:t xml:space="preserve"> </w:t>
      </w:r>
      <w:proofErr w:type="spellStart"/>
      <w:r>
        <w:rPr>
          <w:rStyle w:val="Krepko"/>
          <w:b w:val="0"/>
        </w:rPr>
        <w:t>average</w:t>
      </w:r>
      <w:proofErr w:type="spellEnd"/>
      <w:r>
        <w:rPr>
          <w:rStyle w:val="Krepko"/>
          <w:b w:val="0"/>
        </w:rPr>
        <w:t xml:space="preserve"> </w:t>
      </w:r>
      <w:proofErr w:type="spellStart"/>
      <w:r>
        <w:rPr>
          <w:rStyle w:val="Krepko"/>
          <w:b w:val="0"/>
        </w:rPr>
        <w:t>value</w:t>
      </w:r>
      <w:proofErr w:type="spellEnd"/>
      <w:r>
        <w:rPr>
          <w:rStyle w:val="Krepko"/>
          <w:b w:val="0"/>
        </w:rPr>
        <w:t xml:space="preserve"> </w:t>
      </w:r>
      <w:proofErr w:type="spellStart"/>
      <w:r>
        <w:rPr>
          <w:rStyle w:val="Krepko"/>
          <w:b w:val="0"/>
        </w:rPr>
        <w:t>for</w:t>
      </w:r>
      <w:proofErr w:type="spellEnd"/>
      <w:r>
        <w:rPr>
          <w:rStyle w:val="Krepko"/>
          <w:b w:val="0"/>
        </w:rPr>
        <w:t xml:space="preserve"> </w:t>
      </w:r>
      <w:proofErr w:type="spellStart"/>
      <w:r>
        <w:rPr>
          <w:rStyle w:val="Krepko"/>
          <w:b w:val="0"/>
        </w:rPr>
        <w:t>the</w:t>
      </w:r>
      <w:proofErr w:type="spellEnd"/>
      <w:r>
        <w:rPr>
          <w:rStyle w:val="Krepko"/>
          <w:b w:val="0"/>
        </w:rPr>
        <w:t xml:space="preserve"> last </w:t>
      </w:r>
      <w:proofErr w:type="spellStart"/>
      <w:r>
        <w:rPr>
          <w:rStyle w:val="Krepko"/>
          <w:b w:val="0"/>
        </w:rPr>
        <w:t>two</w:t>
      </w:r>
      <w:proofErr w:type="spellEnd"/>
      <w:r>
        <w:rPr>
          <w:rStyle w:val="Krepko"/>
          <w:b w:val="0"/>
        </w:rPr>
        <w:t xml:space="preserve"> </w:t>
      </w:r>
      <w:proofErr w:type="spellStart"/>
      <w:r>
        <w:rPr>
          <w:rStyle w:val="Krepko"/>
          <w:b w:val="0"/>
        </w:rPr>
        <w:t>months</w:t>
      </w:r>
      <w:proofErr w:type="spellEnd"/>
      <w:r>
        <w:rPr>
          <w:rStyle w:val="Krepko"/>
          <w:b w:val="0"/>
        </w:rPr>
        <w:t xml:space="preserve"> </w:t>
      </w:r>
      <w:proofErr w:type="spellStart"/>
      <w:r>
        <w:rPr>
          <w:rStyle w:val="Krepko"/>
          <w:b w:val="0"/>
        </w:rPr>
        <w:t>points</w:t>
      </w:r>
      <w:proofErr w:type="spellEnd"/>
      <w:r>
        <w:rPr>
          <w:rStyle w:val="Krepko"/>
          <w:b w:val="0"/>
        </w:rPr>
        <w:t xml:space="preserve"> to a </w:t>
      </w:r>
      <w:proofErr w:type="spellStart"/>
      <w:r>
        <w:rPr>
          <w:rStyle w:val="Krepko"/>
          <w:b w:val="0"/>
        </w:rPr>
        <w:t>slowdown</w:t>
      </w:r>
      <w:proofErr w:type="spellEnd"/>
      <w:r>
        <w:rPr>
          <w:rStyle w:val="Krepko"/>
          <w:b w:val="0"/>
        </w:rPr>
        <w:t xml:space="preserve"> in </w:t>
      </w:r>
      <w:proofErr w:type="spellStart"/>
      <w:r>
        <w:rPr>
          <w:rStyle w:val="Krepko"/>
          <w:b w:val="0"/>
        </w:rPr>
        <w:t>the</w:t>
      </w:r>
      <w:proofErr w:type="spellEnd"/>
      <w:r>
        <w:rPr>
          <w:rStyle w:val="Krepko"/>
          <w:b w:val="0"/>
        </w:rPr>
        <w:t xml:space="preserve"> </w:t>
      </w:r>
      <w:proofErr w:type="spellStart"/>
      <w:r>
        <w:rPr>
          <w:rStyle w:val="Krepko"/>
          <w:b w:val="0"/>
        </w:rPr>
        <w:t>growth</w:t>
      </w:r>
      <w:proofErr w:type="spellEnd"/>
      <w:r>
        <w:rPr>
          <w:rStyle w:val="Krepko"/>
          <w:b w:val="0"/>
        </w:rPr>
        <w:t xml:space="preserve"> </w:t>
      </w:r>
      <w:proofErr w:type="spellStart"/>
      <w:r>
        <w:rPr>
          <w:rStyle w:val="Krepko"/>
          <w:b w:val="0"/>
        </w:rPr>
        <w:t>of</w:t>
      </w:r>
      <w:proofErr w:type="spellEnd"/>
      <w:r>
        <w:rPr>
          <w:rStyle w:val="Krepko"/>
          <w:b w:val="0"/>
        </w:rPr>
        <w:t xml:space="preserve"> </w:t>
      </w:r>
      <w:proofErr w:type="spellStart"/>
      <w:r>
        <w:rPr>
          <w:rStyle w:val="Krepko"/>
          <w:b w:val="0"/>
        </w:rPr>
        <w:t>economic</w:t>
      </w:r>
      <w:proofErr w:type="spellEnd"/>
      <w:r>
        <w:rPr>
          <w:rStyle w:val="Krepko"/>
          <w:b w:val="0"/>
        </w:rPr>
        <w:t xml:space="preserve"> </w:t>
      </w:r>
      <w:proofErr w:type="spellStart"/>
      <w:r>
        <w:rPr>
          <w:rStyle w:val="Krepko"/>
          <w:b w:val="0"/>
        </w:rPr>
        <w:t>activity</w:t>
      </w:r>
      <w:proofErr w:type="spellEnd"/>
      <w:r>
        <w:rPr>
          <w:rStyle w:val="Krepko"/>
          <w:b w:val="0"/>
        </w:rPr>
        <w:t xml:space="preserve"> in </w:t>
      </w:r>
      <w:proofErr w:type="spellStart"/>
      <w:r>
        <w:rPr>
          <w:rStyle w:val="Krepko"/>
          <w:b w:val="0"/>
        </w:rPr>
        <w:t>the</w:t>
      </w:r>
      <w:proofErr w:type="spellEnd"/>
      <w:r>
        <w:rPr>
          <w:rStyle w:val="Krepko"/>
          <w:b w:val="0"/>
        </w:rPr>
        <w:t xml:space="preserve"> last </w:t>
      </w:r>
      <w:proofErr w:type="spellStart"/>
      <w:r>
        <w:rPr>
          <w:rStyle w:val="Krepko"/>
          <w:b w:val="0"/>
        </w:rPr>
        <w:t>quarter</w:t>
      </w:r>
      <w:proofErr w:type="spellEnd"/>
      <w:r>
        <w:rPr>
          <w:rStyle w:val="Krepko"/>
          <w:b w:val="0"/>
        </w:rPr>
        <w:t>.</w:t>
      </w:r>
      <w:r>
        <w:rPr>
          <w:rStyle w:val="Krepko"/>
          <w:b w:val="0"/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All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confidence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indicators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remain</w:t>
      </w:r>
      <w:proofErr w:type="spellEnd"/>
      <w:r>
        <w:rPr>
          <w:color w:val="000000" w:themeColor="text1"/>
        </w:rPr>
        <w:t xml:space="preserve"> at </w:t>
      </w:r>
      <w:proofErr w:type="spellStart"/>
      <w:r>
        <w:rPr>
          <w:color w:val="000000" w:themeColor="text1"/>
        </w:rPr>
        <w:t>higher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levels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than</w:t>
      </w:r>
      <w:proofErr w:type="spellEnd"/>
      <w:r>
        <w:rPr>
          <w:color w:val="000000" w:themeColor="text1"/>
        </w:rPr>
        <w:t xml:space="preserve"> in </w:t>
      </w:r>
      <w:proofErr w:type="spellStart"/>
      <w:r>
        <w:rPr>
          <w:color w:val="000000" w:themeColor="text1"/>
        </w:rPr>
        <w:t>the</w:t>
      </w:r>
      <w:proofErr w:type="spellEnd"/>
      <w:r>
        <w:rPr>
          <w:color w:val="000000" w:themeColor="text1"/>
        </w:rPr>
        <w:t xml:space="preserve"> same period last </w:t>
      </w:r>
      <w:proofErr w:type="spellStart"/>
      <w:r>
        <w:rPr>
          <w:color w:val="000000" w:themeColor="text1"/>
        </w:rPr>
        <w:t>year</w:t>
      </w:r>
      <w:proofErr w:type="spellEnd"/>
      <w:r>
        <w:rPr>
          <w:color w:val="000000" w:themeColor="text1"/>
        </w:rPr>
        <w:t xml:space="preserve">, </w:t>
      </w:r>
      <w:proofErr w:type="spellStart"/>
      <w:r w:rsidRPr="0ACA67BD">
        <w:rPr>
          <w:color w:val="000000" w:themeColor="text1"/>
        </w:rPr>
        <w:t>and</w:t>
      </w:r>
      <w:proofErr w:type="spellEnd"/>
      <w:r w:rsidRPr="0ACA67BD"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compared</w:t>
      </w:r>
      <w:proofErr w:type="spellEnd"/>
      <w:r>
        <w:rPr>
          <w:color w:val="000000" w:themeColor="text1"/>
        </w:rPr>
        <w:t xml:space="preserve"> to November 2019, </w:t>
      </w:r>
      <w:proofErr w:type="spellStart"/>
      <w:r>
        <w:rPr>
          <w:color w:val="000000" w:themeColor="text1"/>
        </w:rPr>
        <w:t>confidence</w:t>
      </w:r>
      <w:proofErr w:type="spellEnd"/>
      <w:r>
        <w:rPr>
          <w:color w:val="000000" w:themeColor="text1"/>
        </w:rPr>
        <w:t xml:space="preserve"> is </w:t>
      </w:r>
      <w:proofErr w:type="spellStart"/>
      <w:r>
        <w:rPr>
          <w:color w:val="000000" w:themeColor="text1"/>
        </w:rPr>
        <w:t>lower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only</w:t>
      </w:r>
      <w:proofErr w:type="spellEnd"/>
      <w:r>
        <w:rPr>
          <w:color w:val="000000" w:themeColor="text1"/>
        </w:rPr>
        <w:t xml:space="preserve"> in </w:t>
      </w:r>
      <w:proofErr w:type="spellStart"/>
      <w:r>
        <w:rPr>
          <w:color w:val="000000" w:themeColor="text1"/>
        </w:rPr>
        <w:t>services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and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among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consumers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which</w:t>
      </w:r>
      <w:proofErr w:type="spellEnd"/>
      <w:r>
        <w:rPr>
          <w:color w:val="000000" w:themeColor="text1"/>
        </w:rPr>
        <w:t xml:space="preserve"> is </w:t>
      </w:r>
      <w:proofErr w:type="spellStart"/>
      <w:r>
        <w:rPr>
          <w:color w:val="000000" w:themeColor="text1"/>
        </w:rPr>
        <w:t>related</w:t>
      </w:r>
      <w:proofErr w:type="spellEnd"/>
      <w:r>
        <w:rPr>
          <w:color w:val="000000" w:themeColor="text1"/>
        </w:rPr>
        <w:t xml:space="preserve"> to </w:t>
      </w:r>
      <w:proofErr w:type="spellStart"/>
      <w:r>
        <w:rPr>
          <w:color w:val="000000" w:themeColor="text1"/>
        </w:rPr>
        <w:t>the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epidemic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situation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and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the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measures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taken</w:t>
      </w:r>
      <w:proofErr w:type="spellEnd"/>
      <w:r>
        <w:rPr>
          <w:color w:val="000000" w:themeColor="text1"/>
        </w:rPr>
        <w:t xml:space="preserve"> to </w:t>
      </w:r>
      <w:proofErr w:type="spellStart"/>
      <w:r>
        <w:rPr>
          <w:color w:val="000000" w:themeColor="text1"/>
        </w:rPr>
        <w:t>contain</w:t>
      </w:r>
      <w:proofErr w:type="spellEnd"/>
      <w:r>
        <w:rPr>
          <w:color w:val="000000" w:themeColor="text1"/>
        </w:rPr>
        <w:t xml:space="preserve"> it. </w:t>
      </w:r>
      <w:proofErr w:type="spellStart"/>
      <w:r>
        <w:t>Labour</w:t>
      </w:r>
      <w:proofErr w:type="spellEnd"/>
      <w:r>
        <w:t xml:space="preserve"> market </w:t>
      </w:r>
      <w:proofErr w:type="spellStart"/>
      <w:r>
        <w:t>conditions</w:t>
      </w:r>
      <w:proofErr w:type="spellEnd"/>
      <w:r>
        <w:t xml:space="preserve"> </w:t>
      </w:r>
      <w:proofErr w:type="spellStart"/>
      <w:r>
        <w:t>remained</w:t>
      </w:r>
      <w:proofErr w:type="spellEnd"/>
      <w:r>
        <w:t xml:space="preserve"> </w:t>
      </w:r>
      <w:proofErr w:type="spellStart"/>
      <w:r>
        <w:t>favourable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third</w:t>
      </w:r>
      <w:proofErr w:type="spellEnd"/>
      <w:r>
        <w:t xml:space="preserve"> </w:t>
      </w:r>
      <w:proofErr w:type="spellStart"/>
      <w:r>
        <w:t>quarter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employed</w:t>
      </w:r>
      <w:proofErr w:type="spellEnd"/>
      <w:r>
        <w:t xml:space="preserve"> </w:t>
      </w:r>
      <w:proofErr w:type="spellStart"/>
      <w:r>
        <w:t>persons</w:t>
      </w:r>
      <w:proofErr w:type="spellEnd"/>
      <w:r>
        <w:t xml:space="preserve"> </w:t>
      </w:r>
      <w:proofErr w:type="spellStart"/>
      <w:r>
        <w:t>increased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1.9% </w:t>
      </w:r>
      <w:proofErr w:type="spellStart"/>
      <w:r>
        <w:t>year</w:t>
      </w:r>
      <w:proofErr w:type="spellEnd"/>
      <w:r>
        <w:t>-on-</w:t>
      </w:r>
      <w:proofErr w:type="spellStart"/>
      <w:r>
        <w:t>year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1.6% </w:t>
      </w:r>
      <w:proofErr w:type="spellStart"/>
      <w:r>
        <w:t>compared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third</w:t>
      </w:r>
      <w:proofErr w:type="spellEnd"/>
      <w:r>
        <w:t xml:space="preserve"> </w:t>
      </w:r>
      <w:proofErr w:type="spellStart"/>
      <w:r>
        <w:t>quarter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2019.</w:t>
      </w:r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The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volume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of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student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work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was</w:t>
      </w:r>
      <w:proofErr w:type="spellEnd"/>
      <w:r>
        <w:rPr>
          <w:color w:val="000000" w:themeColor="text1"/>
        </w:rPr>
        <w:t xml:space="preserve"> up 65% </w:t>
      </w:r>
      <w:proofErr w:type="spellStart"/>
      <w:r>
        <w:rPr>
          <w:color w:val="000000" w:themeColor="text1"/>
        </w:rPr>
        <w:t>year</w:t>
      </w:r>
      <w:proofErr w:type="spellEnd"/>
      <w:r>
        <w:rPr>
          <w:color w:val="000000" w:themeColor="text1"/>
        </w:rPr>
        <w:t>-on-</w:t>
      </w:r>
      <w:proofErr w:type="spellStart"/>
      <w:r>
        <w:rPr>
          <w:color w:val="000000" w:themeColor="text1"/>
        </w:rPr>
        <w:t>year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which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given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the</w:t>
      </w:r>
      <w:proofErr w:type="spellEnd"/>
      <w:r>
        <w:rPr>
          <w:color w:val="000000" w:themeColor="text1"/>
        </w:rPr>
        <w:t xml:space="preserve"> base </w:t>
      </w:r>
      <w:proofErr w:type="spellStart"/>
      <w:r>
        <w:rPr>
          <w:color w:val="000000" w:themeColor="text1"/>
        </w:rPr>
        <w:t>effect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also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indicates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strong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growth</w:t>
      </w:r>
      <w:proofErr w:type="spellEnd"/>
      <w:r>
        <w:rPr>
          <w:color w:val="000000" w:themeColor="text1"/>
        </w:rPr>
        <w:t xml:space="preserve"> in </w:t>
      </w:r>
      <w:proofErr w:type="spellStart"/>
      <w:r>
        <w:rPr>
          <w:color w:val="000000" w:themeColor="text1"/>
        </w:rPr>
        <w:t>demand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for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various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forms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of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work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due</w:t>
      </w:r>
      <w:proofErr w:type="spellEnd"/>
      <w:r>
        <w:rPr>
          <w:color w:val="000000" w:themeColor="text1"/>
        </w:rPr>
        <w:t xml:space="preserve"> to </w:t>
      </w:r>
      <w:proofErr w:type="spellStart"/>
      <w:r>
        <w:rPr>
          <w:color w:val="000000" w:themeColor="text1"/>
        </w:rPr>
        <w:t>labour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shortages</w:t>
      </w:r>
      <w:proofErr w:type="spellEnd"/>
      <w:r>
        <w:rPr>
          <w:color w:val="000000" w:themeColor="text1"/>
        </w:rPr>
        <w:t xml:space="preserve">. </w:t>
      </w:r>
      <w:proofErr w:type="spellStart"/>
      <w:r>
        <w:rPr>
          <w:color w:val="000000" w:themeColor="text1"/>
        </w:rPr>
        <w:t>Shortage</w:t>
      </w:r>
      <w:proofErr w:type="spellEnd"/>
      <w:r>
        <w:rPr>
          <w:color w:val="000000" w:themeColor="text1"/>
        </w:rPr>
        <w:t xml:space="preserve"> in </w:t>
      </w:r>
      <w:proofErr w:type="spellStart"/>
      <w:r>
        <w:rPr>
          <w:color w:val="000000" w:themeColor="text1"/>
        </w:rPr>
        <w:t>certain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sectors</w:t>
      </w:r>
      <w:proofErr w:type="spellEnd"/>
      <w:r>
        <w:rPr>
          <w:color w:val="000000" w:themeColor="text1"/>
        </w:rPr>
        <w:t xml:space="preserve"> is </w:t>
      </w:r>
      <w:proofErr w:type="spellStart"/>
      <w:r>
        <w:rPr>
          <w:color w:val="000000" w:themeColor="text1"/>
        </w:rPr>
        <w:t>already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reflected</w:t>
      </w:r>
      <w:proofErr w:type="spellEnd"/>
      <w:r>
        <w:rPr>
          <w:color w:val="000000" w:themeColor="text1"/>
        </w:rPr>
        <w:t xml:space="preserve"> in </w:t>
      </w:r>
      <w:proofErr w:type="spellStart"/>
      <w:r>
        <w:rPr>
          <w:color w:val="000000" w:themeColor="text1"/>
        </w:rPr>
        <w:t>the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year</w:t>
      </w:r>
      <w:proofErr w:type="spellEnd"/>
      <w:r>
        <w:rPr>
          <w:color w:val="000000" w:themeColor="text1"/>
        </w:rPr>
        <w:t>-on-</w:t>
      </w:r>
      <w:proofErr w:type="spellStart"/>
      <w:r>
        <w:rPr>
          <w:color w:val="000000" w:themeColor="text1"/>
        </w:rPr>
        <w:t>year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growth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of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the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average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gross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wage</w:t>
      </w:r>
      <w:proofErr w:type="spellEnd"/>
      <w:r>
        <w:rPr>
          <w:color w:val="000000" w:themeColor="text1"/>
        </w:rPr>
        <w:t xml:space="preserve"> in </w:t>
      </w:r>
      <w:proofErr w:type="spellStart"/>
      <w:r>
        <w:rPr>
          <w:color w:val="000000" w:themeColor="text1"/>
        </w:rPr>
        <w:t>the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private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sector</w:t>
      </w:r>
      <w:proofErr w:type="spellEnd"/>
      <w:r>
        <w:rPr>
          <w:color w:val="000000" w:themeColor="text1"/>
        </w:rPr>
        <w:t>.</w:t>
      </w:r>
    </w:p>
    <w:p w14:paraId="2E889920" w14:textId="77777777" w:rsidR="00D629B6" w:rsidRDefault="00D629B6" w:rsidP="00D629B6">
      <w:pPr>
        <w:tabs>
          <w:tab w:val="left" w:pos="580"/>
        </w:tabs>
        <w:rPr>
          <w:rFonts w:eastAsia="Myriad Pro" w:cs="Myriad Pro"/>
        </w:rPr>
      </w:pPr>
    </w:p>
    <w:p w14:paraId="496722F0" w14:textId="77777777" w:rsidR="00D629B6" w:rsidRDefault="00D629B6" w:rsidP="00D629B6">
      <w:pPr>
        <w:tabs>
          <w:tab w:val="left" w:pos="580"/>
        </w:tabs>
        <w:rPr>
          <w:rFonts w:eastAsia="Myriad Pro" w:cs="Myriad Pro"/>
        </w:rPr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681"/>
        <w:gridCol w:w="2976"/>
      </w:tblGrid>
      <w:tr w:rsidR="00D629B6" w:rsidRPr="007A0B59" w14:paraId="2358F842" w14:textId="77777777" w:rsidTr="001E3364">
        <w:trPr>
          <w:trHeight w:val="207"/>
        </w:trPr>
        <w:tc>
          <w:tcPr>
            <w:tcW w:w="666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14B42183" w14:textId="77777777" w:rsidR="00D629B6" w:rsidRPr="007A0B59" w:rsidRDefault="00D629B6" w:rsidP="001E3364">
            <w:pPr>
              <w:pStyle w:val="Naslov31"/>
              <w:jc w:val="left"/>
            </w:pPr>
            <w:proofErr w:type="spellStart"/>
            <w:r>
              <w:t>Economic</w:t>
            </w:r>
            <w:proofErr w:type="spellEnd"/>
            <w:r>
              <w:t xml:space="preserve"> sentiment, November 2021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14:paraId="5D766DA3" w14:textId="77777777" w:rsidR="00D629B6" w:rsidRPr="007A0B59" w:rsidRDefault="00D629B6" w:rsidP="001E3364">
            <w:pPr>
              <w:pStyle w:val="Naslov31"/>
            </w:pPr>
          </w:p>
        </w:tc>
      </w:tr>
      <w:tr w:rsidR="00D629B6" w:rsidRPr="00DF4F0B" w14:paraId="72C7BD5D" w14:textId="77777777" w:rsidTr="001E3364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2738C0FD" w14:textId="77777777" w:rsidR="00D629B6" w:rsidRDefault="00DE6441" w:rsidP="001E3364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3B5CB5C8" wp14:editId="6EB68DA6">
                  <wp:extent cx="3096000" cy="2530800"/>
                  <wp:effectExtent l="0" t="0" r="0" b="3175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4750688D" w14:textId="77777777" w:rsidR="00D629B6" w:rsidRPr="00DF4F0B" w:rsidRDefault="00D629B6" w:rsidP="001E3364">
            <w:pPr>
              <w:pStyle w:val="Pripombabesedilo"/>
              <w:spacing w:line="250" w:lineRule="atLeast"/>
              <w:rPr>
                <w:rStyle w:val="normaltextrun"/>
                <w:b/>
                <w:bCs/>
                <w:color w:val="000000" w:themeColor="text1"/>
              </w:rPr>
            </w:pPr>
            <w:proofErr w:type="spellStart"/>
            <w:r>
              <w:rPr>
                <w:rStyle w:val="Krepko"/>
              </w:rPr>
              <w:t>The</w:t>
            </w:r>
            <w:proofErr w:type="spellEnd"/>
            <w:r>
              <w:rPr>
                <w:rStyle w:val="Krepko"/>
              </w:rPr>
              <w:t xml:space="preserve"> </w:t>
            </w:r>
            <w:proofErr w:type="spellStart"/>
            <w:r>
              <w:rPr>
                <w:rStyle w:val="Krepko"/>
              </w:rPr>
              <w:t>economic</w:t>
            </w:r>
            <w:proofErr w:type="spellEnd"/>
            <w:r>
              <w:rPr>
                <w:rStyle w:val="Krepko"/>
              </w:rPr>
              <w:t xml:space="preserve"> sentiment </w:t>
            </w:r>
            <w:proofErr w:type="spellStart"/>
            <w:r>
              <w:rPr>
                <w:rStyle w:val="Krepko"/>
              </w:rPr>
              <w:t>indicator</w:t>
            </w:r>
            <w:proofErr w:type="spellEnd"/>
            <w:r>
              <w:rPr>
                <w:rStyle w:val="Krepko"/>
              </w:rPr>
              <w:t xml:space="preserve"> </w:t>
            </w:r>
            <w:proofErr w:type="spellStart"/>
            <w:r>
              <w:rPr>
                <w:rStyle w:val="Krepko"/>
              </w:rPr>
              <w:t>improved</w:t>
            </w:r>
            <w:proofErr w:type="spellEnd"/>
            <w:r>
              <w:rPr>
                <w:rStyle w:val="Krepko"/>
              </w:rPr>
              <w:t xml:space="preserve"> in November, </w:t>
            </w:r>
            <w:proofErr w:type="spellStart"/>
            <w:r>
              <w:rPr>
                <w:rStyle w:val="Krepko"/>
              </w:rPr>
              <w:t>but</w:t>
            </w:r>
            <w:proofErr w:type="spellEnd"/>
            <w:r>
              <w:rPr>
                <w:rStyle w:val="Krepko"/>
              </w:rPr>
              <w:t xml:space="preserve"> </w:t>
            </w:r>
            <w:proofErr w:type="spellStart"/>
            <w:r>
              <w:rPr>
                <w:rStyle w:val="Krepko"/>
              </w:rPr>
              <w:t>its</w:t>
            </w:r>
            <w:proofErr w:type="spellEnd"/>
            <w:r>
              <w:rPr>
                <w:rStyle w:val="Krepko"/>
              </w:rPr>
              <w:t xml:space="preserve"> </w:t>
            </w:r>
            <w:proofErr w:type="spellStart"/>
            <w:r>
              <w:rPr>
                <w:rStyle w:val="Krepko"/>
              </w:rPr>
              <w:t>average</w:t>
            </w:r>
            <w:proofErr w:type="spellEnd"/>
            <w:r>
              <w:rPr>
                <w:rStyle w:val="Krepko"/>
              </w:rPr>
              <w:t xml:space="preserve"> </w:t>
            </w:r>
            <w:proofErr w:type="spellStart"/>
            <w:r>
              <w:rPr>
                <w:rStyle w:val="Krepko"/>
              </w:rPr>
              <w:t>value</w:t>
            </w:r>
            <w:proofErr w:type="spellEnd"/>
            <w:r>
              <w:rPr>
                <w:rStyle w:val="Krepko"/>
              </w:rPr>
              <w:t xml:space="preserve"> </w:t>
            </w:r>
            <w:proofErr w:type="spellStart"/>
            <w:r>
              <w:rPr>
                <w:rStyle w:val="Krepko"/>
              </w:rPr>
              <w:t>for</w:t>
            </w:r>
            <w:proofErr w:type="spellEnd"/>
            <w:r>
              <w:rPr>
                <w:rStyle w:val="Krepko"/>
              </w:rPr>
              <w:t xml:space="preserve"> </w:t>
            </w:r>
            <w:proofErr w:type="spellStart"/>
            <w:r>
              <w:rPr>
                <w:rStyle w:val="Krepko"/>
              </w:rPr>
              <w:t>the</w:t>
            </w:r>
            <w:proofErr w:type="spellEnd"/>
            <w:r>
              <w:rPr>
                <w:rStyle w:val="Krepko"/>
              </w:rPr>
              <w:t xml:space="preserve"> last </w:t>
            </w:r>
            <w:proofErr w:type="spellStart"/>
            <w:r>
              <w:rPr>
                <w:rStyle w:val="Krepko"/>
              </w:rPr>
              <w:t>two</w:t>
            </w:r>
            <w:proofErr w:type="spellEnd"/>
            <w:r>
              <w:rPr>
                <w:rStyle w:val="Krepko"/>
              </w:rPr>
              <w:t xml:space="preserve"> </w:t>
            </w:r>
            <w:proofErr w:type="spellStart"/>
            <w:r>
              <w:rPr>
                <w:rStyle w:val="Krepko"/>
              </w:rPr>
              <w:t>months</w:t>
            </w:r>
            <w:proofErr w:type="spellEnd"/>
            <w:r>
              <w:rPr>
                <w:rStyle w:val="Krepko"/>
              </w:rPr>
              <w:t xml:space="preserve"> </w:t>
            </w:r>
            <w:proofErr w:type="spellStart"/>
            <w:r>
              <w:rPr>
                <w:rStyle w:val="Krepko"/>
              </w:rPr>
              <w:t>points</w:t>
            </w:r>
            <w:proofErr w:type="spellEnd"/>
            <w:r>
              <w:rPr>
                <w:rStyle w:val="Krepko"/>
              </w:rPr>
              <w:t xml:space="preserve"> to a </w:t>
            </w:r>
            <w:proofErr w:type="spellStart"/>
            <w:r>
              <w:rPr>
                <w:rStyle w:val="Krepko"/>
              </w:rPr>
              <w:t>slowdown</w:t>
            </w:r>
            <w:proofErr w:type="spellEnd"/>
            <w:r>
              <w:rPr>
                <w:rStyle w:val="Krepko"/>
              </w:rPr>
              <w:t xml:space="preserve"> in </w:t>
            </w:r>
            <w:proofErr w:type="spellStart"/>
            <w:r>
              <w:rPr>
                <w:rStyle w:val="Krepko"/>
              </w:rPr>
              <w:t>the</w:t>
            </w:r>
            <w:proofErr w:type="spellEnd"/>
            <w:r>
              <w:rPr>
                <w:rStyle w:val="Krepko"/>
              </w:rPr>
              <w:t xml:space="preserve"> </w:t>
            </w:r>
            <w:proofErr w:type="spellStart"/>
            <w:r>
              <w:rPr>
                <w:rStyle w:val="Krepko"/>
              </w:rPr>
              <w:t>growth</w:t>
            </w:r>
            <w:proofErr w:type="spellEnd"/>
            <w:r>
              <w:rPr>
                <w:rStyle w:val="Krepko"/>
              </w:rPr>
              <w:t xml:space="preserve"> </w:t>
            </w:r>
            <w:proofErr w:type="spellStart"/>
            <w:r>
              <w:rPr>
                <w:rStyle w:val="Krepko"/>
              </w:rPr>
              <w:t>of</w:t>
            </w:r>
            <w:proofErr w:type="spellEnd"/>
            <w:r>
              <w:rPr>
                <w:rStyle w:val="Krepko"/>
              </w:rPr>
              <w:t xml:space="preserve"> </w:t>
            </w:r>
            <w:proofErr w:type="spellStart"/>
            <w:r>
              <w:rPr>
                <w:rStyle w:val="Krepko"/>
              </w:rPr>
              <w:t>economic</w:t>
            </w:r>
            <w:proofErr w:type="spellEnd"/>
            <w:r>
              <w:rPr>
                <w:rStyle w:val="Krepko"/>
              </w:rPr>
              <w:t xml:space="preserve"> </w:t>
            </w:r>
            <w:proofErr w:type="spellStart"/>
            <w:r>
              <w:rPr>
                <w:rStyle w:val="Krepko"/>
              </w:rPr>
              <w:t>activity</w:t>
            </w:r>
            <w:proofErr w:type="spellEnd"/>
            <w:r>
              <w:rPr>
                <w:rStyle w:val="Krepko"/>
              </w:rPr>
              <w:t xml:space="preserve"> in </w:t>
            </w:r>
            <w:proofErr w:type="spellStart"/>
            <w:r>
              <w:rPr>
                <w:rStyle w:val="Krepko"/>
              </w:rPr>
              <w:t>the</w:t>
            </w:r>
            <w:proofErr w:type="spellEnd"/>
            <w:r>
              <w:rPr>
                <w:rStyle w:val="Krepko"/>
              </w:rPr>
              <w:t xml:space="preserve"> last </w:t>
            </w:r>
            <w:proofErr w:type="spellStart"/>
            <w:r>
              <w:rPr>
                <w:rStyle w:val="Krepko"/>
              </w:rPr>
              <w:t>quarter</w:t>
            </w:r>
            <w:proofErr w:type="spellEnd"/>
            <w:r>
              <w:rPr>
                <w:rStyle w:val="Krepko"/>
              </w:rPr>
              <w:t>.</w:t>
            </w:r>
            <w:r>
              <w:rPr>
                <w:rStyle w:val="Krepko"/>
                <w:b w:val="0"/>
              </w:rP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monthly</w:t>
            </w:r>
            <w:proofErr w:type="spellEnd"/>
            <w:r>
              <w:t xml:space="preserve"> rise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indicator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 w:rsidRPr="006935E6">
              <w:t xml:space="preserve"> </w:t>
            </w:r>
            <w:proofErr w:type="spellStart"/>
            <w:r w:rsidRPr="006935E6">
              <w:t>primarily</w:t>
            </w:r>
            <w:proofErr w:type="spellEnd"/>
            <w:r w:rsidRPr="006935E6">
              <w:t xml:space="preserve"> </w:t>
            </w:r>
            <w:proofErr w:type="spellStart"/>
            <w:r w:rsidRPr="006935E6">
              <w:t>attributed</w:t>
            </w:r>
            <w:proofErr w:type="spellEnd"/>
            <w:r w:rsidRPr="006935E6">
              <w:t xml:space="preserve"> to </w:t>
            </w:r>
            <w:proofErr w:type="spellStart"/>
            <w:r>
              <w:t>increased</w:t>
            </w:r>
            <w:proofErr w:type="spellEnd"/>
            <w:r>
              <w:t xml:space="preserve"> </w:t>
            </w:r>
            <w:proofErr w:type="spellStart"/>
            <w:r>
              <w:t>confidence</w:t>
            </w:r>
            <w:proofErr w:type="spellEnd"/>
            <w:r>
              <w:t xml:space="preserve"> in </w:t>
            </w:r>
            <w:proofErr w:type="spellStart"/>
            <w:r>
              <w:rPr>
                <w:rStyle w:val="Krepko"/>
                <w:b w:val="0"/>
              </w:rPr>
              <w:t>manufacturing</w:t>
            </w:r>
            <w:proofErr w:type="spellEnd"/>
            <w:r>
              <w:rPr>
                <w:rStyle w:val="Krepko"/>
                <w:b w:val="0"/>
              </w:rPr>
              <w:t xml:space="preserve">, as </w:t>
            </w:r>
            <w:proofErr w:type="spellStart"/>
            <w:r>
              <w:rPr>
                <w:rStyle w:val="Krepko"/>
                <w:b w:val="0"/>
              </w:rPr>
              <w:t>well</w:t>
            </w:r>
            <w:proofErr w:type="spellEnd"/>
            <w:r>
              <w:rPr>
                <w:rStyle w:val="Krepko"/>
                <w:b w:val="0"/>
              </w:rPr>
              <w:t xml:space="preserve"> as in </w:t>
            </w:r>
            <w:proofErr w:type="spellStart"/>
            <w:r>
              <w:rPr>
                <w:rStyle w:val="Krepko"/>
                <w:b w:val="0"/>
              </w:rPr>
              <w:t>retail</w:t>
            </w:r>
            <w:proofErr w:type="spellEnd"/>
            <w:r>
              <w:rPr>
                <w:rStyle w:val="Krepko"/>
                <w:b w:val="0"/>
              </w:rPr>
              <w:t xml:space="preserve"> </w:t>
            </w:r>
            <w:proofErr w:type="spellStart"/>
            <w:r>
              <w:rPr>
                <w:rStyle w:val="Krepko"/>
                <w:b w:val="0"/>
              </w:rPr>
              <w:t>trade</w:t>
            </w:r>
            <w:proofErr w:type="spellEnd"/>
            <w:r>
              <w:rPr>
                <w:rStyle w:val="Krepko"/>
                <w:b w:val="0"/>
              </w:rPr>
              <w:t xml:space="preserve">. Most </w:t>
            </w:r>
            <w:proofErr w:type="spellStart"/>
            <w:r>
              <w:rPr>
                <w:rStyle w:val="Krepko"/>
                <w:b w:val="0"/>
              </w:rPr>
              <w:t>indicators</w:t>
            </w:r>
            <w:proofErr w:type="spellEnd"/>
            <w:r>
              <w:rPr>
                <w:rStyle w:val="Krepko"/>
                <w:b w:val="0"/>
              </w:rPr>
              <w:t xml:space="preserve"> </w:t>
            </w:r>
            <w:proofErr w:type="spellStart"/>
            <w:r>
              <w:rPr>
                <w:rStyle w:val="Krepko"/>
                <w:b w:val="0"/>
              </w:rPr>
              <w:t>improved</w:t>
            </w:r>
            <w:proofErr w:type="spellEnd"/>
            <w:r>
              <w:rPr>
                <w:rStyle w:val="Krepko"/>
                <w:b w:val="0"/>
              </w:rPr>
              <w:t xml:space="preserve"> in </w:t>
            </w:r>
            <w:proofErr w:type="spellStart"/>
            <w:r>
              <w:rPr>
                <w:rStyle w:val="Krepko"/>
                <w:b w:val="0"/>
              </w:rPr>
              <w:t>both</w:t>
            </w:r>
            <w:proofErr w:type="spellEnd"/>
            <w:r>
              <w:rPr>
                <w:rStyle w:val="Krepko"/>
                <w:b w:val="0"/>
              </w:rPr>
              <w:t xml:space="preserve"> </w:t>
            </w:r>
            <w:proofErr w:type="spellStart"/>
            <w:r>
              <w:rPr>
                <w:rStyle w:val="Krepko"/>
                <w:b w:val="0"/>
              </w:rPr>
              <w:t>sectors</w:t>
            </w:r>
            <w:proofErr w:type="spellEnd"/>
            <w:r>
              <w:rPr>
                <w:rStyle w:val="Krepko"/>
                <w:b w:val="0"/>
              </w:rPr>
              <w:t xml:space="preserve">. </w:t>
            </w:r>
            <w:proofErr w:type="spellStart"/>
            <w:r>
              <w:rPr>
                <w:rStyle w:val="Krepko"/>
                <w:b w:val="0"/>
              </w:rPr>
              <w:t>Confidence</w:t>
            </w:r>
            <w:proofErr w:type="spellEnd"/>
            <w:r>
              <w:rPr>
                <w:rStyle w:val="Krepko"/>
                <w:b w:val="0"/>
              </w:rPr>
              <w:t xml:space="preserve"> in </w:t>
            </w:r>
            <w:proofErr w:type="spellStart"/>
            <w:r>
              <w:rPr>
                <w:rStyle w:val="Krepko"/>
                <w:b w:val="0"/>
              </w:rPr>
              <w:t>service</w:t>
            </w:r>
            <w:proofErr w:type="spellEnd"/>
            <w:r>
              <w:rPr>
                <w:rStyle w:val="Krepko"/>
                <w:b w:val="0"/>
              </w:rPr>
              <w:t xml:space="preserve"> </w:t>
            </w:r>
            <w:proofErr w:type="spellStart"/>
            <w:r>
              <w:rPr>
                <w:rStyle w:val="Krepko"/>
                <w:b w:val="0"/>
              </w:rPr>
              <w:t>activities</w:t>
            </w:r>
            <w:proofErr w:type="spellEnd"/>
            <w:r>
              <w:rPr>
                <w:rStyle w:val="Krepko"/>
                <w:b w:val="0"/>
              </w:rPr>
              <w:t xml:space="preserve">, </w:t>
            </w:r>
            <w:proofErr w:type="spellStart"/>
            <w:r>
              <w:rPr>
                <w:rStyle w:val="Krepko"/>
                <w:b w:val="0"/>
              </w:rPr>
              <w:t>construction</w:t>
            </w:r>
            <w:proofErr w:type="spellEnd"/>
            <w:r>
              <w:rPr>
                <w:rStyle w:val="Krepko"/>
                <w:b w:val="0"/>
              </w:rPr>
              <w:t xml:space="preserve"> </w:t>
            </w:r>
            <w:proofErr w:type="spellStart"/>
            <w:r>
              <w:rPr>
                <w:rStyle w:val="Krepko"/>
                <w:b w:val="0"/>
              </w:rPr>
              <w:t>and</w:t>
            </w:r>
            <w:proofErr w:type="spellEnd"/>
            <w:r>
              <w:rPr>
                <w:rStyle w:val="Krepko"/>
                <w:b w:val="0"/>
              </w:rPr>
              <w:t xml:space="preserve"> </w:t>
            </w:r>
            <w:proofErr w:type="spellStart"/>
            <w:r>
              <w:rPr>
                <w:rStyle w:val="Krepko"/>
                <w:b w:val="0"/>
              </w:rPr>
              <w:t>among</w:t>
            </w:r>
            <w:proofErr w:type="spellEnd"/>
            <w:r>
              <w:rPr>
                <w:rStyle w:val="Krepko"/>
                <w:b w:val="0"/>
              </w:rPr>
              <w:t xml:space="preserve"> </w:t>
            </w:r>
            <w:proofErr w:type="spellStart"/>
            <w:r>
              <w:rPr>
                <w:rStyle w:val="Krepko"/>
                <w:b w:val="0"/>
              </w:rPr>
              <w:t>consumers</w:t>
            </w:r>
            <w:proofErr w:type="spellEnd"/>
            <w:r>
              <w:rPr>
                <w:rStyle w:val="Krepko"/>
                <w:b w:val="0"/>
              </w:rPr>
              <w:t xml:space="preserve"> </w:t>
            </w:r>
            <w:proofErr w:type="spellStart"/>
            <w:r>
              <w:rPr>
                <w:rStyle w:val="Krepko"/>
                <w:b w:val="0"/>
              </w:rPr>
              <w:t>declined</w:t>
            </w:r>
            <w:proofErr w:type="spellEnd"/>
            <w:r>
              <w:rPr>
                <w:rStyle w:val="Krepko"/>
                <w:b w:val="0"/>
              </w:rPr>
              <w:t xml:space="preserve"> </w:t>
            </w:r>
            <w:proofErr w:type="spellStart"/>
            <w:r>
              <w:rPr>
                <w:rStyle w:val="Krepko"/>
                <w:b w:val="0"/>
              </w:rPr>
              <w:t>slightly</w:t>
            </w:r>
            <w:proofErr w:type="spellEnd"/>
            <w:r>
              <w:rPr>
                <w:rStyle w:val="Krepko"/>
                <w:b w:val="0"/>
              </w:rPr>
              <w:t>.</w:t>
            </w:r>
            <w:r>
              <w:rPr>
                <w:rStyle w:val="Krepko"/>
                <w:b w:val="0"/>
                <w:color w:val="BFBFBF" w:themeColor="background1" w:themeShade="BF"/>
              </w:rPr>
              <w:t xml:space="preserve"> </w:t>
            </w:r>
            <w:proofErr w:type="spellStart"/>
            <w:r>
              <w:rPr>
                <w:rStyle w:val="Krepko"/>
                <w:b w:val="0"/>
              </w:rPr>
              <w:t>Confidence</w:t>
            </w:r>
            <w:proofErr w:type="spellEnd"/>
            <w:r>
              <w:rPr>
                <w:rStyle w:val="Krepko"/>
                <w:b w:val="0"/>
              </w:rPr>
              <w:t xml:space="preserve"> in </w:t>
            </w:r>
            <w:proofErr w:type="spellStart"/>
            <w:r>
              <w:rPr>
                <w:rStyle w:val="Krepko"/>
                <w:b w:val="0"/>
              </w:rPr>
              <w:t>all</w:t>
            </w:r>
            <w:proofErr w:type="spellEnd"/>
            <w:r>
              <w:rPr>
                <w:rStyle w:val="Krepko"/>
                <w:b w:val="0"/>
              </w:rPr>
              <w:t xml:space="preserve"> </w:t>
            </w:r>
            <w:proofErr w:type="spellStart"/>
            <w:r>
              <w:rPr>
                <w:rStyle w:val="Krepko"/>
                <w:b w:val="0"/>
              </w:rPr>
              <w:t>sectors</w:t>
            </w:r>
            <w:proofErr w:type="spellEnd"/>
            <w:r>
              <w:rPr>
                <w:rStyle w:val="Krepko"/>
                <w:b w:val="0"/>
              </w:rPr>
              <w:t xml:space="preserve"> </w:t>
            </w:r>
            <w:proofErr w:type="spellStart"/>
            <w:r>
              <w:rPr>
                <w:rStyle w:val="Krepko"/>
                <w:b w:val="0"/>
              </w:rPr>
              <w:t>and</w:t>
            </w:r>
            <w:proofErr w:type="spellEnd"/>
            <w:r>
              <w:rPr>
                <w:rStyle w:val="Krepko"/>
                <w:b w:val="0"/>
              </w:rPr>
              <w:t xml:space="preserve"> </w:t>
            </w:r>
            <w:proofErr w:type="spellStart"/>
            <w:r>
              <w:rPr>
                <w:rStyle w:val="Krepko"/>
                <w:b w:val="0"/>
              </w:rPr>
              <w:t>among</w:t>
            </w:r>
            <w:proofErr w:type="spellEnd"/>
            <w:r>
              <w:rPr>
                <w:rStyle w:val="Krepko"/>
                <w:b w:val="0"/>
              </w:rPr>
              <w:t xml:space="preserve"> </w:t>
            </w:r>
            <w:proofErr w:type="spellStart"/>
            <w:r>
              <w:rPr>
                <w:rStyle w:val="Krepko"/>
                <w:b w:val="0"/>
              </w:rPr>
              <w:t>consumers</w:t>
            </w:r>
            <w:proofErr w:type="spellEnd"/>
            <w:r>
              <w:rPr>
                <w:rStyle w:val="Krepko"/>
                <w:b w:val="0"/>
              </w:rPr>
              <w:t xml:space="preserve"> </w:t>
            </w:r>
            <w:proofErr w:type="spellStart"/>
            <w:r>
              <w:rPr>
                <w:rStyle w:val="Krepko"/>
                <w:b w:val="0"/>
              </w:rPr>
              <w:t>was</w:t>
            </w:r>
            <w:proofErr w:type="spellEnd"/>
            <w:r>
              <w:rPr>
                <w:rStyle w:val="Krepko"/>
                <w:b w:val="0"/>
              </w:rPr>
              <w:t xml:space="preserve"> </w:t>
            </w:r>
            <w:proofErr w:type="spellStart"/>
            <w:r>
              <w:rPr>
                <w:rStyle w:val="Krepko"/>
                <w:b w:val="0"/>
              </w:rPr>
              <w:t>significantly</w:t>
            </w:r>
            <w:proofErr w:type="spellEnd"/>
            <w:r>
              <w:rPr>
                <w:rStyle w:val="Krepko"/>
                <w:b w:val="0"/>
              </w:rPr>
              <w:t xml:space="preserve"> </w:t>
            </w:r>
            <w:proofErr w:type="spellStart"/>
            <w:r>
              <w:rPr>
                <w:rStyle w:val="Krepko"/>
                <w:b w:val="0"/>
              </w:rPr>
              <w:t>higher</w:t>
            </w:r>
            <w:proofErr w:type="spellEnd"/>
            <w:r>
              <w:rPr>
                <w:rStyle w:val="Krepko"/>
                <w:b w:val="0"/>
              </w:rPr>
              <w:t xml:space="preserve"> in November </w:t>
            </w:r>
            <w:proofErr w:type="spellStart"/>
            <w:r>
              <w:rPr>
                <w:rStyle w:val="Krepko"/>
                <w:b w:val="0"/>
              </w:rPr>
              <w:t>than</w:t>
            </w:r>
            <w:proofErr w:type="spellEnd"/>
            <w:r>
              <w:rPr>
                <w:rStyle w:val="Krepko"/>
                <w:b w:val="0"/>
              </w:rPr>
              <w:t xml:space="preserve"> in </w:t>
            </w:r>
            <w:proofErr w:type="spellStart"/>
            <w:r>
              <w:rPr>
                <w:rStyle w:val="Krepko"/>
                <w:b w:val="0"/>
              </w:rPr>
              <w:t>the</w:t>
            </w:r>
            <w:proofErr w:type="spellEnd"/>
            <w:r>
              <w:rPr>
                <w:rStyle w:val="Krepko"/>
                <w:b w:val="0"/>
              </w:rPr>
              <w:t xml:space="preserve"> same period last </w:t>
            </w:r>
            <w:proofErr w:type="spellStart"/>
            <w:r>
              <w:rPr>
                <w:rStyle w:val="Krepko"/>
                <w:b w:val="0"/>
              </w:rPr>
              <w:t>year</w:t>
            </w:r>
            <w:proofErr w:type="spellEnd"/>
            <w:r>
              <w:rPr>
                <w:rStyle w:val="Krepko"/>
                <w:b w:val="0"/>
              </w:rPr>
              <w:t xml:space="preserve">. It </w:t>
            </w:r>
            <w:proofErr w:type="spellStart"/>
            <w:r>
              <w:rPr>
                <w:rStyle w:val="Krepko"/>
                <w:b w:val="0"/>
              </w:rPr>
              <w:t>was</w:t>
            </w:r>
            <w:proofErr w:type="spellEnd"/>
            <w:r>
              <w:rPr>
                <w:rStyle w:val="Krepko"/>
                <w:b w:val="0"/>
              </w:rPr>
              <w:t xml:space="preserve"> </w:t>
            </w:r>
            <w:proofErr w:type="spellStart"/>
            <w:r>
              <w:rPr>
                <w:rStyle w:val="Krepko"/>
                <w:b w:val="0"/>
              </w:rPr>
              <w:t>also</w:t>
            </w:r>
            <w:proofErr w:type="spellEnd"/>
            <w:r>
              <w:rPr>
                <w:rStyle w:val="Krepko"/>
                <w:b w:val="0"/>
              </w:rPr>
              <w:t xml:space="preserve"> </w:t>
            </w:r>
            <w:proofErr w:type="spellStart"/>
            <w:r>
              <w:rPr>
                <w:rStyle w:val="Krepko"/>
                <w:b w:val="0"/>
              </w:rPr>
              <w:t>higher</w:t>
            </w:r>
            <w:proofErr w:type="spellEnd"/>
            <w:r>
              <w:rPr>
                <w:rStyle w:val="Krepko"/>
                <w:b w:val="0"/>
              </w:rPr>
              <w:t xml:space="preserve"> in most </w:t>
            </w:r>
            <w:proofErr w:type="spellStart"/>
            <w:r>
              <w:rPr>
                <w:rStyle w:val="Krepko"/>
                <w:b w:val="0"/>
              </w:rPr>
              <w:t>sectors</w:t>
            </w:r>
            <w:proofErr w:type="spellEnd"/>
            <w:r>
              <w:rPr>
                <w:rStyle w:val="Krepko"/>
                <w:b w:val="0"/>
              </w:rPr>
              <w:t xml:space="preserve"> </w:t>
            </w:r>
            <w:proofErr w:type="spellStart"/>
            <w:r>
              <w:rPr>
                <w:rStyle w:val="Krepko"/>
                <w:b w:val="0"/>
              </w:rPr>
              <w:t>than</w:t>
            </w:r>
            <w:proofErr w:type="spellEnd"/>
            <w:r>
              <w:rPr>
                <w:rStyle w:val="Krepko"/>
                <w:b w:val="0"/>
              </w:rPr>
              <w:t xml:space="preserve"> in </w:t>
            </w:r>
            <w:proofErr w:type="spellStart"/>
            <w:r>
              <w:rPr>
                <w:rStyle w:val="Krepko"/>
                <w:b w:val="0"/>
              </w:rPr>
              <w:t>the</w:t>
            </w:r>
            <w:proofErr w:type="spellEnd"/>
            <w:r>
              <w:rPr>
                <w:rStyle w:val="Krepko"/>
                <w:b w:val="0"/>
              </w:rPr>
              <w:t xml:space="preserve"> same period in 2019, </w:t>
            </w:r>
            <w:proofErr w:type="spellStart"/>
            <w:r>
              <w:rPr>
                <w:rStyle w:val="Krepko"/>
                <w:b w:val="0"/>
              </w:rPr>
              <w:t>except</w:t>
            </w:r>
            <w:proofErr w:type="spellEnd"/>
            <w:r>
              <w:rPr>
                <w:rStyle w:val="Krepko"/>
                <w:b w:val="0"/>
              </w:rPr>
              <w:t xml:space="preserve"> in </w:t>
            </w:r>
            <w:proofErr w:type="spellStart"/>
            <w:r>
              <w:rPr>
                <w:rStyle w:val="Krepko"/>
                <w:b w:val="0"/>
              </w:rPr>
              <w:t>services</w:t>
            </w:r>
            <w:proofErr w:type="spellEnd"/>
            <w:r>
              <w:rPr>
                <w:rStyle w:val="Krepko"/>
                <w:b w:val="0"/>
              </w:rPr>
              <w:t xml:space="preserve"> </w:t>
            </w:r>
            <w:proofErr w:type="spellStart"/>
            <w:r>
              <w:rPr>
                <w:rStyle w:val="Krepko"/>
                <w:b w:val="0"/>
              </w:rPr>
              <w:t>and</w:t>
            </w:r>
            <w:proofErr w:type="spellEnd"/>
            <w:r>
              <w:rPr>
                <w:rStyle w:val="Krepko"/>
                <w:b w:val="0"/>
              </w:rPr>
              <w:t xml:space="preserve"> </w:t>
            </w:r>
            <w:proofErr w:type="spellStart"/>
            <w:r>
              <w:rPr>
                <w:rStyle w:val="Krepko"/>
                <w:b w:val="0"/>
              </w:rPr>
              <w:t>among</w:t>
            </w:r>
            <w:proofErr w:type="spellEnd"/>
            <w:r>
              <w:rPr>
                <w:rStyle w:val="Krepko"/>
                <w:b w:val="0"/>
              </w:rPr>
              <w:t xml:space="preserve"> </w:t>
            </w:r>
            <w:proofErr w:type="spellStart"/>
            <w:r>
              <w:rPr>
                <w:rStyle w:val="Krepko"/>
                <w:b w:val="0"/>
              </w:rPr>
              <w:t>consumers</w:t>
            </w:r>
            <w:proofErr w:type="spellEnd"/>
            <w:r>
              <w:rPr>
                <w:rStyle w:val="Krepko"/>
                <w:b w:val="0"/>
              </w:rPr>
              <w:t xml:space="preserve">, </w:t>
            </w:r>
            <w:proofErr w:type="spellStart"/>
            <w:r>
              <w:rPr>
                <w:rStyle w:val="Krepko"/>
                <w:b w:val="0"/>
              </w:rPr>
              <w:t>probably</w:t>
            </w:r>
            <w:proofErr w:type="spellEnd"/>
            <w:r>
              <w:rPr>
                <w:rStyle w:val="Krepko"/>
                <w:b w:val="0"/>
              </w:rPr>
              <w:t xml:space="preserve"> </w:t>
            </w:r>
            <w:proofErr w:type="spellStart"/>
            <w:r>
              <w:rPr>
                <w:rStyle w:val="Krepko"/>
                <w:b w:val="0"/>
              </w:rPr>
              <w:t>reflecting</w:t>
            </w:r>
            <w:proofErr w:type="spellEnd"/>
            <w:r>
              <w:rPr>
                <w:rStyle w:val="Krepko"/>
                <w:b w:val="0"/>
              </w:rPr>
              <w:t xml:space="preserve"> </w:t>
            </w:r>
            <w:proofErr w:type="spellStart"/>
            <w:r>
              <w:rPr>
                <w:rStyle w:val="Krepko"/>
                <w:b w:val="0"/>
              </w:rPr>
              <w:t>uncertainty</w:t>
            </w:r>
            <w:proofErr w:type="spellEnd"/>
            <w:r>
              <w:rPr>
                <w:rStyle w:val="Krepko"/>
                <w:b w:val="0"/>
              </w:rPr>
              <w:t xml:space="preserve"> </w:t>
            </w:r>
            <w:proofErr w:type="spellStart"/>
            <w:r>
              <w:rPr>
                <w:rStyle w:val="Krepko"/>
                <w:b w:val="0"/>
              </w:rPr>
              <w:t>about</w:t>
            </w:r>
            <w:proofErr w:type="spellEnd"/>
            <w:r>
              <w:rPr>
                <w:rStyle w:val="Krepko"/>
                <w:b w:val="0"/>
              </w:rPr>
              <w:t xml:space="preserve"> </w:t>
            </w:r>
            <w:proofErr w:type="spellStart"/>
            <w:r>
              <w:rPr>
                <w:rStyle w:val="Krepko"/>
                <w:b w:val="0"/>
              </w:rPr>
              <w:t>the</w:t>
            </w:r>
            <w:proofErr w:type="spellEnd"/>
            <w:r>
              <w:rPr>
                <w:rStyle w:val="Krepko"/>
                <w:b w:val="0"/>
              </w:rPr>
              <w:t xml:space="preserve"> </w:t>
            </w:r>
            <w:proofErr w:type="spellStart"/>
            <w:r>
              <w:rPr>
                <w:rStyle w:val="Krepko"/>
                <w:b w:val="0"/>
              </w:rPr>
              <w:t>epidemic</w:t>
            </w:r>
            <w:proofErr w:type="spellEnd"/>
            <w:r>
              <w:rPr>
                <w:rStyle w:val="Krepko"/>
                <w:b w:val="0"/>
              </w:rPr>
              <w:t xml:space="preserve"> </w:t>
            </w:r>
            <w:proofErr w:type="spellStart"/>
            <w:r>
              <w:rPr>
                <w:rStyle w:val="Krepko"/>
                <w:b w:val="0"/>
              </w:rPr>
              <w:t>situation</w:t>
            </w:r>
            <w:proofErr w:type="spellEnd"/>
            <w:r>
              <w:rPr>
                <w:rStyle w:val="Krepko"/>
                <w:b w:val="0"/>
              </w:rPr>
              <w:t xml:space="preserve"> </w:t>
            </w:r>
            <w:proofErr w:type="spellStart"/>
            <w:r>
              <w:rPr>
                <w:rStyle w:val="Krepko"/>
                <w:b w:val="0"/>
              </w:rPr>
              <w:t>and</w:t>
            </w:r>
            <w:proofErr w:type="spellEnd"/>
            <w:r>
              <w:rPr>
                <w:rStyle w:val="Krepko"/>
                <w:b w:val="0"/>
              </w:rPr>
              <w:t xml:space="preserve"> </w:t>
            </w:r>
            <w:proofErr w:type="spellStart"/>
            <w:r>
              <w:rPr>
                <w:rStyle w:val="Krepko"/>
                <w:b w:val="0"/>
              </w:rPr>
              <w:t>related</w:t>
            </w:r>
            <w:proofErr w:type="spellEnd"/>
            <w:r>
              <w:rPr>
                <w:rStyle w:val="Krepko"/>
                <w:b w:val="0"/>
              </w:rPr>
              <w:t xml:space="preserve"> </w:t>
            </w:r>
            <w:proofErr w:type="spellStart"/>
            <w:r>
              <w:rPr>
                <w:rStyle w:val="Krepko"/>
                <w:b w:val="0"/>
              </w:rPr>
              <w:t>measures</w:t>
            </w:r>
            <w:proofErr w:type="spellEnd"/>
            <w:r>
              <w:rPr>
                <w:rStyle w:val="Krepko"/>
                <w:b w:val="0"/>
              </w:rPr>
              <w:t>.</w:t>
            </w:r>
          </w:p>
        </w:tc>
      </w:tr>
    </w:tbl>
    <w:p w14:paraId="73B8984F" w14:textId="77777777" w:rsidR="00D629B6" w:rsidRDefault="00D629B6" w:rsidP="006D04BC">
      <w:pPr>
        <w:tabs>
          <w:tab w:val="left" w:pos="580"/>
        </w:tabs>
      </w:pPr>
    </w:p>
    <w:p w14:paraId="0BB814E6" w14:textId="77777777" w:rsidR="00D629B6" w:rsidRDefault="00D629B6">
      <w:pPr>
        <w:spacing w:after="160" w:line="259" w:lineRule="auto"/>
        <w:jc w:val="left"/>
      </w:pPr>
      <w:r>
        <w:br w:type="page"/>
      </w: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D629B6" w:rsidRPr="007A0B59" w14:paraId="6EEE7839" w14:textId="77777777" w:rsidTr="001E3364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30067B52" w14:textId="77777777" w:rsidR="00D629B6" w:rsidRPr="007A0B59" w:rsidRDefault="00D629B6" w:rsidP="001E3364">
            <w:pPr>
              <w:pStyle w:val="Naslov31"/>
              <w:jc w:val="left"/>
            </w:pPr>
            <w:proofErr w:type="spellStart"/>
            <w:r>
              <w:lastRenderedPageBreak/>
              <w:t>Wages</w:t>
            </w:r>
            <w:proofErr w:type="spellEnd"/>
            <w:r>
              <w:t>, September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03B5C25F" w14:textId="77777777" w:rsidR="00D629B6" w:rsidRPr="007A0B59" w:rsidRDefault="00D629B6" w:rsidP="001E3364">
            <w:pPr>
              <w:pStyle w:val="Naslov31"/>
            </w:pPr>
          </w:p>
        </w:tc>
      </w:tr>
      <w:tr w:rsidR="00D629B6" w:rsidRPr="00DF4F0B" w14:paraId="6DCD7C11" w14:textId="77777777" w:rsidTr="001E3364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4D870802" w14:textId="77777777" w:rsidR="00D629B6" w:rsidRDefault="00BA7FDC" w:rsidP="001E3364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6C650AE5" wp14:editId="7B5FDB1D">
                  <wp:extent cx="3096000" cy="2530800"/>
                  <wp:effectExtent l="0" t="0" r="0" b="3175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504B24BE" w14:textId="77777777" w:rsidR="00D629B6" w:rsidRPr="000865F6" w:rsidRDefault="00D629B6" w:rsidP="001E3364">
            <w:pPr>
              <w:rPr>
                <w:rStyle w:val="normaltextrun"/>
                <w:bCs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In September, </w:t>
            </w:r>
            <w:proofErr w:type="spellStart"/>
            <w:r>
              <w:rPr>
                <w:b/>
                <w:color w:val="000000" w:themeColor="text1"/>
              </w:rPr>
              <w:t>year</w:t>
            </w:r>
            <w:proofErr w:type="spellEnd"/>
            <w:r>
              <w:rPr>
                <w:b/>
                <w:color w:val="000000" w:themeColor="text1"/>
              </w:rPr>
              <w:t>-on-</w:t>
            </w:r>
            <w:proofErr w:type="spellStart"/>
            <w:r>
              <w:rPr>
                <w:b/>
                <w:color w:val="000000" w:themeColor="text1"/>
              </w:rPr>
              <w:t>year</w:t>
            </w:r>
            <w:proofErr w:type="spellEnd"/>
            <w:r>
              <w:rPr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</w:rPr>
              <w:t>wage</w:t>
            </w:r>
            <w:proofErr w:type="spellEnd"/>
            <w:r>
              <w:rPr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</w:rPr>
              <w:t>growth</w:t>
            </w:r>
            <w:proofErr w:type="spellEnd"/>
            <w:r>
              <w:rPr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</w:rPr>
              <w:t>was</w:t>
            </w:r>
            <w:proofErr w:type="spellEnd"/>
            <w:r>
              <w:rPr>
                <w:b/>
                <w:color w:val="000000" w:themeColor="text1"/>
              </w:rPr>
              <w:t xml:space="preserve"> 1% in </w:t>
            </w:r>
            <w:proofErr w:type="spellStart"/>
            <w:r>
              <w:rPr>
                <w:b/>
                <w:color w:val="000000" w:themeColor="text1"/>
              </w:rPr>
              <w:t>the</w:t>
            </w:r>
            <w:proofErr w:type="spellEnd"/>
            <w:r>
              <w:rPr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</w:rPr>
              <w:t>public</w:t>
            </w:r>
            <w:proofErr w:type="spellEnd"/>
            <w:r>
              <w:rPr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</w:rPr>
              <w:t>sector</w:t>
            </w:r>
            <w:proofErr w:type="spellEnd"/>
            <w:r>
              <w:rPr>
                <w:b/>
                <w:color w:val="000000" w:themeColor="text1"/>
              </w:rPr>
              <w:t xml:space="preserve">, </w:t>
            </w:r>
            <w:proofErr w:type="spellStart"/>
            <w:r>
              <w:rPr>
                <w:b/>
                <w:color w:val="000000" w:themeColor="text1"/>
              </w:rPr>
              <w:t>while</w:t>
            </w:r>
            <w:proofErr w:type="spellEnd"/>
            <w:r>
              <w:rPr>
                <w:b/>
                <w:color w:val="000000" w:themeColor="text1"/>
              </w:rPr>
              <w:t xml:space="preserve"> it </w:t>
            </w:r>
            <w:proofErr w:type="spellStart"/>
            <w:r>
              <w:rPr>
                <w:b/>
                <w:color w:val="000000" w:themeColor="text1"/>
              </w:rPr>
              <w:t>remained</w:t>
            </w:r>
            <w:proofErr w:type="spellEnd"/>
            <w:r>
              <w:rPr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</w:rPr>
              <w:t>relatively</w:t>
            </w:r>
            <w:proofErr w:type="spellEnd"/>
            <w:r>
              <w:rPr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</w:rPr>
              <w:t>high</w:t>
            </w:r>
            <w:proofErr w:type="spellEnd"/>
            <w:r>
              <w:rPr>
                <w:b/>
                <w:color w:val="000000" w:themeColor="text1"/>
              </w:rPr>
              <w:t xml:space="preserve"> in </w:t>
            </w:r>
            <w:proofErr w:type="spellStart"/>
            <w:r>
              <w:rPr>
                <w:b/>
                <w:color w:val="000000" w:themeColor="text1"/>
              </w:rPr>
              <w:t>the</w:t>
            </w:r>
            <w:proofErr w:type="spellEnd"/>
            <w:r>
              <w:rPr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</w:rPr>
              <w:t>private</w:t>
            </w:r>
            <w:proofErr w:type="spellEnd"/>
            <w:r>
              <w:rPr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</w:rPr>
              <w:t>sector</w:t>
            </w:r>
            <w:proofErr w:type="spellEnd"/>
            <w:r>
              <w:rPr>
                <w:b/>
                <w:color w:val="000000" w:themeColor="text1"/>
              </w:rPr>
              <w:t xml:space="preserve"> (6.2%). </w:t>
            </w:r>
            <w:r>
              <w:rPr>
                <w:color w:val="000000" w:themeColor="text1"/>
              </w:rPr>
              <w:t xml:space="preserve">In </w:t>
            </w:r>
            <w:proofErr w:type="spellStart"/>
            <w:r>
              <w:rPr>
                <w:color w:val="000000" w:themeColor="text1"/>
              </w:rPr>
              <w:t>the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first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nine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months</w:t>
            </w:r>
            <w:proofErr w:type="spellEnd"/>
            <w:r>
              <w:rPr>
                <w:color w:val="000000" w:themeColor="text1"/>
              </w:rPr>
              <w:t xml:space="preserve">, </w:t>
            </w:r>
            <w:proofErr w:type="spellStart"/>
            <w:r>
              <w:rPr>
                <w:i/>
                <w:iCs/>
                <w:color w:val="000000" w:themeColor="text1"/>
              </w:rPr>
              <w:t>public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sector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wages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were</w:t>
            </w:r>
            <w:proofErr w:type="spellEnd"/>
            <w:r>
              <w:rPr>
                <w:color w:val="000000" w:themeColor="text1"/>
              </w:rPr>
              <w:t xml:space="preserve"> 10.1% </w:t>
            </w:r>
            <w:proofErr w:type="spellStart"/>
            <w:r>
              <w:rPr>
                <w:color w:val="000000" w:themeColor="text1"/>
              </w:rPr>
              <w:t>higher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than</w:t>
            </w:r>
            <w:proofErr w:type="spellEnd"/>
            <w:r>
              <w:rPr>
                <w:color w:val="000000" w:themeColor="text1"/>
              </w:rPr>
              <w:t xml:space="preserve"> in </w:t>
            </w:r>
            <w:proofErr w:type="spellStart"/>
            <w:r>
              <w:rPr>
                <w:color w:val="000000" w:themeColor="text1"/>
              </w:rPr>
              <w:t>the</w:t>
            </w:r>
            <w:proofErr w:type="spellEnd"/>
            <w:r>
              <w:rPr>
                <w:color w:val="000000" w:themeColor="text1"/>
              </w:rPr>
              <w:t xml:space="preserve"> same period last </w:t>
            </w:r>
            <w:proofErr w:type="spellStart"/>
            <w:r>
              <w:rPr>
                <w:color w:val="000000" w:themeColor="text1"/>
              </w:rPr>
              <w:t>year</w:t>
            </w:r>
            <w:proofErr w:type="spellEnd"/>
            <w:r>
              <w:rPr>
                <w:color w:val="000000" w:themeColor="text1"/>
              </w:rPr>
              <w:t xml:space="preserve">, </w:t>
            </w:r>
            <w:proofErr w:type="spellStart"/>
            <w:r>
              <w:rPr>
                <w:color w:val="000000" w:themeColor="text1"/>
              </w:rPr>
              <w:t>but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year</w:t>
            </w:r>
            <w:proofErr w:type="spellEnd"/>
            <w:r>
              <w:rPr>
                <w:color w:val="000000" w:themeColor="text1"/>
              </w:rPr>
              <w:t>-on-</w:t>
            </w:r>
            <w:proofErr w:type="spellStart"/>
            <w:r>
              <w:rPr>
                <w:color w:val="000000" w:themeColor="text1"/>
              </w:rPr>
              <w:t>year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growth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has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slowed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since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June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due</w:t>
            </w:r>
            <w:proofErr w:type="spellEnd"/>
            <w:r>
              <w:rPr>
                <w:color w:val="000000" w:themeColor="text1"/>
              </w:rPr>
              <w:t xml:space="preserve"> to </w:t>
            </w:r>
            <w:proofErr w:type="spellStart"/>
            <w:r>
              <w:rPr>
                <w:color w:val="000000" w:themeColor="text1"/>
              </w:rPr>
              <w:t>the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cessation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of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epidemic-related</w:t>
            </w:r>
            <w:proofErr w:type="spellEnd"/>
            <w:r>
              <w:rPr>
                <w:color w:val="000000" w:themeColor="text1"/>
              </w:rPr>
              <w:t xml:space="preserve"> bonus </w:t>
            </w:r>
            <w:proofErr w:type="spellStart"/>
            <w:r>
              <w:rPr>
                <w:color w:val="000000" w:themeColor="text1"/>
              </w:rPr>
              <w:t>payments</w:t>
            </w:r>
            <w:proofErr w:type="spellEnd"/>
            <w:r w:rsidRPr="00587402">
              <w:rPr>
                <w:bCs/>
                <w:color w:val="000000" w:themeColor="text1"/>
                <w:vertAlign w:val="superscript"/>
              </w:rPr>
              <w:footnoteReference w:id="1"/>
            </w:r>
            <w:r>
              <w:rPr>
                <w:color w:val="000000" w:themeColor="text1"/>
              </w:rPr>
              <w:t xml:space="preserve">. In </w:t>
            </w:r>
            <w:proofErr w:type="spellStart"/>
            <w:r>
              <w:rPr>
                <w:color w:val="000000" w:themeColor="text1"/>
              </w:rPr>
              <w:t>the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i/>
                <w:iCs/>
                <w:color w:val="000000" w:themeColor="text1"/>
              </w:rPr>
              <w:t>private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sector</w:t>
            </w:r>
            <w:proofErr w:type="spellEnd"/>
            <w:r>
              <w:rPr>
                <w:color w:val="000000" w:themeColor="text1"/>
              </w:rPr>
              <w:t xml:space="preserve">, </w:t>
            </w:r>
            <w:proofErr w:type="spellStart"/>
            <w:r>
              <w:rPr>
                <w:color w:val="000000" w:themeColor="text1"/>
              </w:rPr>
              <w:t>the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average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wage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increased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by</w:t>
            </w:r>
            <w:proofErr w:type="spellEnd"/>
            <w:r>
              <w:rPr>
                <w:color w:val="000000" w:themeColor="text1"/>
              </w:rPr>
              <w:t xml:space="preserve"> 5.7% </w:t>
            </w:r>
            <w:proofErr w:type="spellStart"/>
            <w:r>
              <w:rPr>
                <w:color w:val="000000" w:themeColor="text1"/>
              </w:rPr>
              <w:t>year</w:t>
            </w:r>
            <w:proofErr w:type="spellEnd"/>
            <w:r>
              <w:rPr>
                <w:color w:val="000000" w:themeColor="text1"/>
              </w:rPr>
              <w:t>-on-</w:t>
            </w:r>
            <w:proofErr w:type="spellStart"/>
            <w:r>
              <w:rPr>
                <w:color w:val="000000" w:themeColor="text1"/>
              </w:rPr>
              <w:t>year</w:t>
            </w:r>
            <w:proofErr w:type="spellEnd"/>
            <w:r>
              <w:rPr>
                <w:color w:val="000000" w:themeColor="text1"/>
              </w:rPr>
              <w:t xml:space="preserve"> in </w:t>
            </w:r>
            <w:proofErr w:type="spellStart"/>
            <w:r>
              <w:rPr>
                <w:color w:val="000000" w:themeColor="text1"/>
              </w:rPr>
              <w:t>the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first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nine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months</w:t>
            </w:r>
            <w:proofErr w:type="spellEnd"/>
            <w:r>
              <w:rPr>
                <w:color w:val="000000" w:themeColor="text1"/>
              </w:rPr>
              <w:t xml:space="preserve">, </w:t>
            </w:r>
            <w:proofErr w:type="spellStart"/>
            <w:r>
              <w:rPr>
                <w:color w:val="000000" w:themeColor="text1"/>
              </w:rPr>
              <w:t>mainly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due</w:t>
            </w:r>
            <w:proofErr w:type="spellEnd"/>
            <w:r>
              <w:rPr>
                <w:color w:val="000000" w:themeColor="text1"/>
              </w:rPr>
              <w:t xml:space="preserve"> to </w:t>
            </w:r>
            <w:proofErr w:type="spellStart"/>
            <w:r>
              <w:rPr>
                <w:color w:val="000000" w:themeColor="text1"/>
              </w:rPr>
              <w:t>the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impact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of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the</w:t>
            </w:r>
            <w:proofErr w:type="spellEnd"/>
            <w:r>
              <w:rPr>
                <w:color w:val="000000" w:themeColor="text1"/>
              </w:rPr>
              <w:t xml:space="preserve"> minimum </w:t>
            </w:r>
            <w:proofErr w:type="spellStart"/>
            <w:r>
              <w:rPr>
                <w:color w:val="000000" w:themeColor="text1"/>
              </w:rPr>
              <w:t>wage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increase</w:t>
            </w:r>
            <w:proofErr w:type="spellEnd"/>
            <w:r>
              <w:rPr>
                <w:color w:val="000000" w:themeColor="text1"/>
              </w:rPr>
              <w:t xml:space="preserve"> at </w:t>
            </w:r>
            <w:proofErr w:type="spellStart"/>
            <w:r>
              <w:rPr>
                <w:color w:val="000000" w:themeColor="text1"/>
              </w:rPr>
              <w:t>the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beginning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of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the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year</w:t>
            </w:r>
            <w:proofErr w:type="spellEnd"/>
            <w:r>
              <w:rPr>
                <w:color w:val="000000" w:themeColor="text1"/>
              </w:rPr>
              <w:t xml:space="preserve">. </w:t>
            </w:r>
            <w:proofErr w:type="spellStart"/>
            <w:r>
              <w:rPr>
                <w:color w:val="000000" w:themeColor="text1"/>
              </w:rPr>
              <w:t>According</w:t>
            </w:r>
            <w:proofErr w:type="spellEnd"/>
            <w:r>
              <w:rPr>
                <w:color w:val="000000" w:themeColor="text1"/>
              </w:rPr>
              <w:t xml:space="preserve"> to </w:t>
            </w:r>
            <w:proofErr w:type="spellStart"/>
            <w:r>
              <w:rPr>
                <w:color w:val="000000" w:themeColor="text1"/>
              </w:rPr>
              <w:t>our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estimates</w:t>
            </w:r>
            <w:proofErr w:type="spellEnd"/>
            <w:r>
              <w:rPr>
                <w:color w:val="000000" w:themeColor="text1"/>
              </w:rPr>
              <w:t xml:space="preserve">, </w:t>
            </w:r>
            <w:proofErr w:type="spellStart"/>
            <w:r>
              <w:rPr>
                <w:color w:val="000000" w:themeColor="text1"/>
              </w:rPr>
              <w:t>wage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growth</w:t>
            </w:r>
            <w:proofErr w:type="spellEnd"/>
            <w:r>
              <w:rPr>
                <w:color w:val="000000" w:themeColor="text1"/>
              </w:rPr>
              <w:t xml:space="preserve"> in </w:t>
            </w:r>
            <w:proofErr w:type="spellStart"/>
            <w:r>
              <w:rPr>
                <w:color w:val="000000" w:themeColor="text1"/>
              </w:rPr>
              <w:t>the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private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sector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may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already</w:t>
            </w:r>
            <w:proofErr w:type="spellEnd"/>
            <w:r>
              <w:rPr>
                <w:color w:val="000000" w:themeColor="text1"/>
              </w:rPr>
              <w:t xml:space="preserve"> be </w:t>
            </w:r>
            <w:proofErr w:type="spellStart"/>
            <w:r>
              <w:rPr>
                <w:color w:val="000000" w:themeColor="text1"/>
              </w:rPr>
              <w:t>affected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by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labour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shortages</w:t>
            </w:r>
            <w:proofErr w:type="spellEnd"/>
            <w:r>
              <w:rPr>
                <w:color w:val="000000" w:themeColor="text1"/>
              </w:rPr>
              <w:t>.</w:t>
            </w:r>
          </w:p>
        </w:tc>
      </w:tr>
    </w:tbl>
    <w:p w14:paraId="7F1D795B" w14:textId="77777777" w:rsidR="00D629B6" w:rsidRDefault="00D629B6" w:rsidP="006D04BC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D629B6" w:rsidRPr="007A0B59" w14:paraId="2D9F9350" w14:textId="77777777" w:rsidTr="001E3364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28C58887" w14:textId="77777777" w:rsidR="00D629B6" w:rsidRPr="007A0B59" w:rsidRDefault="00D629B6" w:rsidP="001E3364">
            <w:pPr>
              <w:pStyle w:val="Naslov31"/>
              <w:jc w:val="left"/>
            </w:pPr>
            <w:proofErr w:type="spellStart"/>
            <w:r>
              <w:t>Active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inactive</w:t>
            </w:r>
            <w:proofErr w:type="spellEnd"/>
            <w:r>
              <w:t xml:space="preserve"> </w:t>
            </w:r>
            <w:proofErr w:type="spellStart"/>
            <w:r>
              <w:t>population</w:t>
            </w:r>
            <w:proofErr w:type="spellEnd"/>
            <w:r>
              <w:t>, Q3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3D136F3F" w14:textId="77777777" w:rsidR="00D629B6" w:rsidRPr="007A0B59" w:rsidRDefault="00D629B6" w:rsidP="001E3364">
            <w:pPr>
              <w:pStyle w:val="Naslov31"/>
            </w:pPr>
          </w:p>
        </w:tc>
      </w:tr>
      <w:tr w:rsidR="00D629B6" w:rsidRPr="00DF4F0B" w14:paraId="0304F957" w14:textId="77777777" w:rsidTr="001E3364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5DE32C38" w14:textId="77777777" w:rsidR="00D629B6" w:rsidRDefault="00022652" w:rsidP="001E3364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2765E557" wp14:editId="0B1C138D">
                  <wp:extent cx="3092400" cy="2530800"/>
                  <wp:effectExtent l="0" t="0" r="0" b="3175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6F24371C" w14:textId="77777777" w:rsidR="00D629B6" w:rsidRPr="00FF3B4E" w:rsidRDefault="00D629B6" w:rsidP="001E3364">
            <w:pPr>
              <w:rPr>
                <w:bCs/>
                <w:color w:val="000000" w:themeColor="text1"/>
              </w:rPr>
            </w:pPr>
            <w:proofErr w:type="spellStart"/>
            <w:r>
              <w:rPr>
                <w:b/>
                <w:color w:val="000000" w:themeColor="text1"/>
              </w:rPr>
              <w:t>According</w:t>
            </w:r>
            <w:proofErr w:type="spellEnd"/>
            <w:r>
              <w:rPr>
                <w:b/>
                <w:color w:val="000000" w:themeColor="text1"/>
              </w:rPr>
              <w:t xml:space="preserve"> to </w:t>
            </w:r>
            <w:proofErr w:type="spellStart"/>
            <w:r>
              <w:rPr>
                <w:b/>
                <w:color w:val="000000" w:themeColor="text1"/>
              </w:rPr>
              <w:t>the</w:t>
            </w:r>
            <w:proofErr w:type="spellEnd"/>
            <w:r>
              <w:rPr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</w:rPr>
              <w:t>survey</w:t>
            </w:r>
            <w:proofErr w:type="spellEnd"/>
            <w:r>
              <w:rPr>
                <w:b/>
                <w:color w:val="000000" w:themeColor="text1"/>
              </w:rPr>
              <w:t xml:space="preserve"> data, </w:t>
            </w:r>
            <w:proofErr w:type="spellStart"/>
            <w:r>
              <w:rPr>
                <w:b/>
                <w:color w:val="000000" w:themeColor="text1"/>
              </w:rPr>
              <w:t>labour</w:t>
            </w:r>
            <w:proofErr w:type="spellEnd"/>
            <w:r>
              <w:rPr>
                <w:b/>
                <w:color w:val="000000" w:themeColor="text1"/>
              </w:rPr>
              <w:t xml:space="preserve"> market </w:t>
            </w:r>
            <w:proofErr w:type="spellStart"/>
            <w:r>
              <w:rPr>
                <w:b/>
                <w:color w:val="000000" w:themeColor="text1"/>
              </w:rPr>
              <w:t>conditions</w:t>
            </w:r>
            <w:proofErr w:type="spellEnd"/>
            <w:r>
              <w:rPr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</w:rPr>
              <w:t>remained</w:t>
            </w:r>
            <w:proofErr w:type="spellEnd"/>
            <w:r>
              <w:rPr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</w:rPr>
              <w:t>favourable</w:t>
            </w:r>
            <w:proofErr w:type="spellEnd"/>
            <w:r>
              <w:rPr>
                <w:b/>
                <w:color w:val="000000" w:themeColor="text1"/>
              </w:rPr>
              <w:t xml:space="preserve"> in </w:t>
            </w:r>
            <w:proofErr w:type="spellStart"/>
            <w:r>
              <w:rPr>
                <w:b/>
                <w:color w:val="000000" w:themeColor="text1"/>
              </w:rPr>
              <w:t>the</w:t>
            </w:r>
            <w:proofErr w:type="spellEnd"/>
            <w:r>
              <w:rPr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</w:rPr>
              <w:t>third</w:t>
            </w:r>
            <w:proofErr w:type="spellEnd"/>
            <w:r>
              <w:rPr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</w:rPr>
              <w:t>quarter</w:t>
            </w:r>
            <w:proofErr w:type="spellEnd"/>
            <w:r>
              <w:rPr>
                <w:b/>
                <w:color w:val="000000" w:themeColor="text1"/>
              </w:rPr>
              <w:t xml:space="preserve">. </w:t>
            </w:r>
            <w:proofErr w:type="spellStart"/>
            <w:r w:rsidRPr="00334248">
              <w:rPr>
                <w:color w:val="000000" w:themeColor="text1"/>
              </w:rPr>
              <w:t>T</w:t>
            </w:r>
            <w:r>
              <w:rPr>
                <w:color w:val="000000" w:themeColor="text1"/>
              </w:rPr>
              <w:t>he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number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of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employed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persons</w:t>
            </w:r>
            <w:proofErr w:type="spellEnd"/>
            <w:r>
              <w:rPr>
                <w:color w:val="000000" w:themeColor="text1"/>
              </w:rPr>
              <w:t xml:space="preserve"> (</w:t>
            </w:r>
            <w:proofErr w:type="spellStart"/>
            <w:r>
              <w:rPr>
                <w:color w:val="000000" w:themeColor="text1"/>
              </w:rPr>
              <w:t>according</w:t>
            </w:r>
            <w:proofErr w:type="spellEnd"/>
            <w:r>
              <w:rPr>
                <w:color w:val="000000" w:themeColor="text1"/>
              </w:rPr>
              <w:t xml:space="preserve"> to </w:t>
            </w:r>
            <w:proofErr w:type="spellStart"/>
            <w:r>
              <w:rPr>
                <w:color w:val="000000" w:themeColor="text1"/>
              </w:rPr>
              <w:t>the</w:t>
            </w:r>
            <w:proofErr w:type="spellEnd"/>
            <w:r>
              <w:rPr>
                <w:color w:val="000000" w:themeColor="text1"/>
              </w:rPr>
              <w:t xml:space="preserve"> original data) </w:t>
            </w:r>
            <w:proofErr w:type="spellStart"/>
            <w:r>
              <w:rPr>
                <w:color w:val="000000" w:themeColor="text1"/>
              </w:rPr>
              <w:t>increased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by</w:t>
            </w:r>
            <w:proofErr w:type="spellEnd"/>
            <w:r>
              <w:rPr>
                <w:color w:val="000000" w:themeColor="text1"/>
              </w:rPr>
              <w:t xml:space="preserve"> 1.9% </w:t>
            </w:r>
            <w:proofErr w:type="spellStart"/>
            <w:r>
              <w:rPr>
                <w:color w:val="000000" w:themeColor="text1"/>
              </w:rPr>
              <w:t>year</w:t>
            </w:r>
            <w:proofErr w:type="spellEnd"/>
            <w:r>
              <w:rPr>
                <w:color w:val="000000" w:themeColor="text1"/>
              </w:rPr>
              <w:t>-on-</w:t>
            </w:r>
            <w:proofErr w:type="spellStart"/>
            <w:r>
              <w:rPr>
                <w:color w:val="000000" w:themeColor="text1"/>
              </w:rPr>
              <w:t>year</w:t>
            </w:r>
            <w:proofErr w:type="spellEnd"/>
            <w:r>
              <w:rPr>
                <w:color w:val="000000" w:themeColor="text1"/>
              </w:rPr>
              <w:t xml:space="preserve">, </w:t>
            </w:r>
            <w:proofErr w:type="spellStart"/>
            <w:r>
              <w:rPr>
                <w:color w:val="000000" w:themeColor="text1"/>
              </w:rPr>
              <w:t>and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by</w:t>
            </w:r>
            <w:proofErr w:type="spellEnd"/>
            <w:r>
              <w:rPr>
                <w:color w:val="000000" w:themeColor="text1"/>
              </w:rPr>
              <w:t xml:space="preserve"> 1.6% </w:t>
            </w:r>
            <w:proofErr w:type="spellStart"/>
            <w:r>
              <w:rPr>
                <w:color w:val="000000" w:themeColor="text1"/>
              </w:rPr>
              <w:t>compared</w:t>
            </w:r>
            <w:proofErr w:type="spellEnd"/>
            <w:r>
              <w:rPr>
                <w:color w:val="000000" w:themeColor="text1"/>
              </w:rPr>
              <w:t xml:space="preserve"> to </w:t>
            </w:r>
            <w:proofErr w:type="spellStart"/>
            <w:r>
              <w:rPr>
                <w:color w:val="000000" w:themeColor="text1"/>
              </w:rPr>
              <w:t>the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third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quarter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of</w:t>
            </w:r>
            <w:proofErr w:type="spellEnd"/>
            <w:r>
              <w:rPr>
                <w:color w:val="000000" w:themeColor="text1"/>
              </w:rPr>
              <w:t xml:space="preserve"> 2019. </w:t>
            </w:r>
            <w:proofErr w:type="spellStart"/>
            <w:r>
              <w:rPr>
                <w:color w:val="000000" w:themeColor="text1"/>
              </w:rPr>
              <w:t>The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volume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of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student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work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increased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by</w:t>
            </w:r>
            <w:proofErr w:type="spellEnd"/>
            <w:r>
              <w:rPr>
                <w:color w:val="000000" w:themeColor="text1"/>
              </w:rPr>
              <w:t xml:space="preserve"> 65% </w:t>
            </w:r>
            <w:proofErr w:type="spellStart"/>
            <w:r>
              <w:rPr>
                <w:color w:val="000000" w:themeColor="text1"/>
              </w:rPr>
              <w:t>year</w:t>
            </w:r>
            <w:proofErr w:type="spellEnd"/>
            <w:r>
              <w:rPr>
                <w:color w:val="000000" w:themeColor="text1"/>
              </w:rPr>
              <w:t>-on-</w:t>
            </w:r>
            <w:proofErr w:type="spellStart"/>
            <w:r>
              <w:rPr>
                <w:color w:val="000000" w:themeColor="text1"/>
              </w:rPr>
              <w:t>year</w:t>
            </w:r>
            <w:proofErr w:type="spellEnd"/>
            <w:r>
              <w:rPr>
                <w:color w:val="000000" w:themeColor="text1"/>
              </w:rPr>
              <w:t xml:space="preserve">, </w:t>
            </w:r>
            <w:proofErr w:type="spellStart"/>
            <w:r>
              <w:rPr>
                <w:color w:val="000000" w:themeColor="text1"/>
              </w:rPr>
              <w:t>which</w:t>
            </w:r>
            <w:proofErr w:type="spellEnd"/>
            <w:r>
              <w:rPr>
                <w:color w:val="000000" w:themeColor="text1"/>
              </w:rPr>
              <w:t xml:space="preserve">, </w:t>
            </w:r>
            <w:proofErr w:type="spellStart"/>
            <w:r>
              <w:rPr>
                <w:color w:val="000000" w:themeColor="text1"/>
              </w:rPr>
              <w:t>given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the</w:t>
            </w:r>
            <w:proofErr w:type="spellEnd"/>
            <w:r>
              <w:rPr>
                <w:color w:val="000000" w:themeColor="text1"/>
              </w:rPr>
              <w:t xml:space="preserve"> base </w:t>
            </w:r>
            <w:proofErr w:type="spellStart"/>
            <w:r>
              <w:rPr>
                <w:color w:val="000000" w:themeColor="text1"/>
              </w:rPr>
              <w:t>effect</w:t>
            </w:r>
            <w:proofErr w:type="spellEnd"/>
            <w:r>
              <w:rPr>
                <w:color w:val="000000" w:themeColor="text1"/>
              </w:rPr>
              <w:t xml:space="preserve">, </w:t>
            </w:r>
            <w:proofErr w:type="spellStart"/>
            <w:r>
              <w:rPr>
                <w:color w:val="000000" w:themeColor="text1"/>
              </w:rPr>
              <w:t>also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indicates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strong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growth</w:t>
            </w:r>
            <w:proofErr w:type="spellEnd"/>
            <w:r>
              <w:rPr>
                <w:color w:val="000000" w:themeColor="text1"/>
              </w:rPr>
              <w:t xml:space="preserve"> in </w:t>
            </w:r>
            <w:proofErr w:type="spellStart"/>
            <w:r>
              <w:rPr>
                <w:color w:val="000000" w:themeColor="text1"/>
              </w:rPr>
              <w:t>demand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for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various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forms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of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work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due</w:t>
            </w:r>
            <w:proofErr w:type="spellEnd"/>
            <w:r>
              <w:rPr>
                <w:color w:val="000000" w:themeColor="text1"/>
              </w:rPr>
              <w:t xml:space="preserve"> to </w:t>
            </w:r>
            <w:proofErr w:type="spellStart"/>
            <w:r>
              <w:rPr>
                <w:color w:val="000000" w:themeColor="text1"/>
              </w:rPr>
              <w:t>labour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shortages</w:t>
            </w:r>
            <w:proofErr w:type="spellEnd"/>
            <w:r>
              <w:rPr>
                <w:color w:val="000000" w:themeColor="text1"/>
              </w:rPr>
              <w:t xml:space="preserve">. In </w:t>
            </w:r>
            <w:proofErr w:type="spellStart"/>
            <w:r>
              <w:rPr>
                <w:color w:val="000000" w:themeColor="text1"/>
              </w:rPr>
              <w:t>the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third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quarter</w:t>
            </w:r>
            <w:proofErr w:type="spellEnd"/>
            <w:r>
              <w:rPr>
                <w:color w:val="000000" w:themeColor="text1"/>
              </w:rPr>
              <w:t xml:space="preserve">, </w:t>
            </w:r>
            <w:proofErr w:type="spellStart"/>
            <w:r>
              <w:rPr>
                <w:color w:val="000000" w:themeColor="text1"/>
              </w:rPr>
              <w:t>the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number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of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unemployed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decreased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by</w:t>
            </w:r>
            <w:proofErr w:type="spellEnd"/>
            <w:r>
              <w:rPr>
                <w:color w:val="000000" w:themeColor="text1"/>
              </w:rPr>
              <w:t xml:space="preserve"> 11.3% </w:t>
            </w:r>
            <w:proofErr w:type="spellStart"/>
            <w:r>
              <w:rPr>
                <w:color w:val="000000" w:themeColor="text1"/>
              </w:rPr>
              <w:t>year</w:t>
            </w:r>
            <w:proofErr w:type="spellEnd"/>
            <w:r>
              <w:rPr>
                <w:color w:val="000000" w:themeColor="text1"/>
              </w:rPr>
              <w:t>-on-</w:t>
            </w:r>
            <w:proofErr w:type="spellStart"/>
            <w:r>
              <w:rPr>
                <w:color w:val="000000" w:themeColor="text1"/>
              </w:rPr>
              <w:t>year</w:t>
            </w:r>
            <w:proofErr w:type="spellEnd"/>
            <w:r>
              <w:rPr>
                <w:color w:val="000000" w:themeColor="text1"/>
              </w:rPr>
              <w:t xml:space="preserve">, </w:t>
            </w:r>
            <w:proofErr w:type="spellStart"/>
            <w:r>
              <w:rPr>
                <w:color w:val="000000" w:themeColor="text1"/>
              </w:rPr>
              <w:t>while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the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survey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unemployment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rate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decreased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by</w:t>
            </w:r>
            <w:proofErr w:type="spellEnd"/>
            <w:r>
              <w:rPr>
                <w:color w:val="000000" w:themeColor="text1"/>
              </w:rPr>
              <w:t xml:space="preserve"> 0.6% </w:t>
            </w:r>
            <w:proofErr w:type="spellStart"/>
            <w:r>
              <w:rPr>
                <w:color w:val="000000" w:themeColor="text1"/>
              </w:rPr>
              <w:t>p.p</w:t>
            </w:r>
            <w:proofErr w:type="spellEnd"/>
            <w:r>
              <w:rPr>
                <w:color w:val="000000" w:themeColor="text1"/>
              </w:rPr>
              <w:t xml:space="preserve">. to 4.5%. </w:t>
            </w:r>
          </w:p>
          <w:p w14:paraId="5B63140C" w14:textId="77777777" w:rsidR="00D629B6" w:rsidRPr="000865F6" w:rsidRDefault="00D629B6" w:rsidP="001E3364">
            <w:pPr>
              <w:rPr>
                <w:rStyle w:val="normaltextrun"/>
                <w:bCs/>
                <w:color w:val="000000" w:themeColor="text1"/>
              </w:rPr>
            </w:pPr>
          </w:p>
        </w:tc>
      </w:tr>
    </w:tbl>
    <w:p w14:paraId="70DE1E13" w14:textId="77777777" w:rsidR="00D629B6" w:rsidRDefault="00D629B6" w:rsidP="006D04BC">
      <w:pPr>
        <w:tabs>
          <w:tab w:val="left" w:pos="580"/>
        </w:tabs>
      </w:pPr>
    </w:p>
    <w:p w14:paraId="1434A3D6" w14:textId="77777777" w:rsidR="00D629B6" w:rsidRDefault="00D629B6" w:rsidP="006D04BC">
      <w:pPr>
        <w:tabs>
          <w:tab w:val="left" w:pos="580"/>
        </w:tabs>
      </w:pPr>
    </w:p>
    <w:p w14:paraId="427E068F" w14:textId="77777777" w:rsidR="006D04BC" w:rsidRDefault="006D04BC" w:rsidP="006D04BC">
      <w:pPr>
        <w:tabs>
          <w:tab w:val="left" w:pos="580"/>
        </w:tabs>
      </w:pPr>
    </w:p>
    <w:p w14:paraId="77CE702A" w14:textId="77777777" w:rsidR="006D04BC" w:rsidRDefault="006D04BC" w:rsidP="006D04BC">
      <w:pPr>
        <w:tabs>
          <w:tab w:val="left" w:pos="580"/>
        </w:tabs>
      </w:pPr>
    </w:p>
    <w:p w14:paraId="45B201C1" w14:textId="77777777" w:rsidR="006D04BC" w:rsidRDefault="006D04BC" w:rsidP="006D04BC">
      <w:pPr>
        <w:tabs>
          <w:tab w:val="left" w:pos="580"/>
        </w:tabs>
      </w:pPr>
    </w:p>
    <w:p w14:paraId="58FA24C0" w14:textId="77777777" w:rsidR="006D04BC" w:rsidRDefault="006D04BC" w:rsidP="006D04BC">
      <w:pPr>
        <w:tabs>
          <w:tab w:val="left" w:pos="580"/>
        </w:tabs>
      </w:pPr>
    </w:p>
    <w:p w14:paraId="0F60B936" w14:textId="77777777" w:rsidR="001A31EE" w:rsidRDefault="001A31EE" w:rsidP="006D04BC">
      <w:pPr>
        <w:tabs>
          <w:tab w:val="left" w:pos="580"/>
        </w:tabs>
      </w:pPr>
    </w:p>
    <w:p w14:paraId="0CAE0FD5" w14:textId="77777777" w:rsidR="006D04BC" w:rsidRDefault="006D04BC" w:rsidP="006D04BC">
      <w:pPr>
        <w:tabs>
          <w:tab w:val="left" w:pos="580"/>
        </w:tabs>
      </w:pPr>
    </w:p>
    <w:p w14:paraId="0CA20F3C" w14:textId="77777777" w:rsidR="001A31EE" w:rsidRDefault="001A31EE" w:rsidP="006D04BC">
      <w:pPr>
        <w:sectPr w:rsidR="001A31EE" w:rsidSect="006D04BC"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402F34C2" w14:textId="77777777" w:rsidR="006D04BC" w:rsidRDefault="00C15AB8" w:rsidP="006D04BC">
      <w:r w:rsidRPr="00C15AB8">
        <w:rPr>
          <w:noProof/>
        </w:rPr>
        <w:lastRenderedPageBreak/>
        <w:drawing>
          <wp:inline distT="0" distB="0" distL="0" distR="0" wp14:anchorId="4F26ACA3" wp14:editId="19B9CDB2">
            <wp:extent cx="6119932" cy="8816197"/>
            <wp:effectExtent l="0" t="0" r="0" b="444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878" cy="881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7C6A6" w14:textId="77777777" w:rsidR="00784980" w:rsidRPr="00887D7E" w:rsidRDefault="00784980" w:rsidP="001F51CD">
      <w:pPr>
        <w:tabs>
          <w:tab w:val="left" w:pos="580"/>
        </w:tabs>
      </w:pPr>
    </w:p>
    <w:sectPr w:rsidR="00784980" w:rsidRPr="00887D7E" w:rsidSect="001A31EE">
      <w:headerReference w:type="default" r:id="rId15"/>
      <w:footerReference w:type="default" r:id="rId16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D0EDAE" w14:textId="77777777" w:rsidR="00174A77" w:rsidRDefault="00174A77" w:rsidP="0063497B">
      <w:pPr>
        <w:spacing w:line="240" w:lineRule="auto"/>
      </w:pPr>
      <w:r>
        <w:separator/>
      </w:r>
    </w:p>
  </w:endnote>
  <w:endnote w:type="continuationSeparator" w:id="0">
    <w:p w14:paraId="31106AA3" w14:textId="77777777" w:rsidR="00174A77" w:rsidRDefault="00174A77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84E05" w14:textId="77777777" w:rsidR="00763932" w:rsidRPr="006D04BC" w:rsidRDefault="00F6408C" w:rsidP="001A31EE">
    <w:pPr>
      <w:pStyle w:val="Naslov31"/>
      <w:tabs>
        <w:tab w:val="left" w:pos="7980"/>
        <w:tab w:val="right" w:pos="9638"/>
      </w:tabs>
      <w:jc w:val="left"/>
      <w:rPr>
        <w:b w:val="0"/>
        <w:sz w:val="18"/>
        <w:szCs w:val="18"/>
      </w:rPr>
    </w:pPr>
    <w:r w:rsidRPr="00F6408C">
      <w:rPr>
        <w:sz w:val="18"/>
        <w:szCs w:val="18"/>
      </w:rPr>
      <w:t xml:space="preserve">More </w:t>
    </w:r>
    <w:proofErr w:type="spellStart"/>
    <w:r w:rsidRPr="00F6408C">
      <w:rPr>
        <w:sz w:val="18"/>
        <w:szCs w:val="18"/>
      </w:rPr>
      <w:t>information</w:t>
    </w:r>
    <w:proofErr w:type="spellEnd"/>
    <w:r w:rsidR="00D55827" w:rsidRPr="000A4980">
      <w:rPr>
        <w:sz w:val="18"/>
        <w:szCs w:val="18"/>
      </w:rPr>
      <w:t>:</w:t>
    </w:r>
    <w:r w:rsidR="00D55827" w:rsidRPr="000A4980">
      <w:rPr>
        <w:rStyle w:val="Naslov3Char"/>
        <w:b/>
        <w:sz w:val="18"/>
        <w:szCs w:val="18"/>
      </w:rPr>
      <w:t xml:space="preserve"> </w:t>
    </w:r>
    <w:proofErr w:type="spellStart"/>
    <w:r w:rsidR="00D55827" w:rsidRPr="000A4980">
      <w:rPr>
        <w:b w:val="0"/>
        <w:sz w:val="18"/>
      </w:rPr>
      <w:t>phone</w:t>
    </w:r>
    <w:proofErr w:type="spellEnd"/>
    <w:r w:rsidR="00D55827" w:rsidRPr="000A4980">
      <w:rPr>
        <w:b w:val="0"/>
        <w:sz w:val="18"/>
      </w:rPr>
      <w:t xml:space="preserve">: +386 1 478 10 04, e-mail: </w:t>
    </w:r>
    <w:hyperlink r:id="rId1" w:history="1">
      <w:r w:rsidR="00D55827" w:rsidRPr="000A4980">
        <w:rPr>
          <w:rStyle w:val="Hiperpovezava"/>
          <w:b w:val="0"/>
          <w:color w:val="auto"/>
          <w:sz w:val="18"/>
          <w:u w:val="none"/>
        </w:rPr>
        <w:t>polona.osrajnik@gov.si</w:t>
      </w:r>
    </w:hyperlink>
    <w:r w:rsidR="006D04BC">
      <w:rPr>
        <w:sz w:val="18"/>
        <w:szCs w:val="18"/>
      </w:rPr>
      <w:tab/>
    </w:r>
    <w:r w:rsidR="001A31EE">
      <w:rPr>
        <w:sz w:val="18"/>
        <w:szCs w:val="18"/>
      </w:rPr>
      <w:tab/>
    </w:r>
    <w:sdt>
      <w:sdtPr>
        <w:rPr>
          <w:sz w:val="18"/>
          <w:szCs w:val="18"/>
        </w:rPr>
        <w:id w:val="2020815133"/>
        <w:docPartObj>
          <w:docPartGallery w:val="Page Numbers (Bottom of Page)"/>
          <w:docPartUnique/>
        </w:docPartObj>
      </w:sdtPr>
      <w:sdtEndPr/>
      <w:sdtContent>
        <w:r w:rsidR="006D04BC" w:rsidRPr="00363E63">
          <w:rPr>
            <w:sz w:val="18"/>
            <w:szCs w:val="18"/>
          </w:rPr>
          <w:fldChar w:fldCharType="begin"/>
        </w:r>
        <w:r w:rsidR="006D04BC" w:rsidRPr="00363E63">
          <w:rPr>
            <w:sz w:val="18"/>
            <w:szCs w:val="18"/>
          </w:rPr>
          <w:instrText>PAGE   \* MERGEFORMAT</w:instrText>
        </w:r>
        <w:r w:rsidR="006D04BC" w:rsidRPr="00363E63">
          <w:rPr>
            <w:sz w:val="18"/>
            <w:szCs w:val="18"/>
          </w:rPr>
          <w:fldChar w:fldCharType="separate"/>
        </w:r>
        <w:r w:rsidR="006D04BC">
          <w:rPr>
            <w:sz w:val="18"/>
            <w:szCs w:val="18"/>
          </w:rPr>
          <w:t>1</w:t>
        </w:r>
        <w:r w:rsidR="006D04BC"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7F989" w14:textId="77777777" w:rsidR="00763932" w:rsidRPr="006D04BC" w:rsidRDefault="00F6408C" w:rsidP="006D04BC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F6408C">
      <w:rPr>
        <w:sz w:val="18"/>
        <w:szCs w:val="18"/>
      </w:rPr>
      <w:t xml:space="preserve">More </w:t>
    </w:r>
    <w:proofErr w:type="spellStart"/>
    <w:r w:rsidRPr="00F6408C">
      <w:rPr>
        <w:sz w:val="18"/>
        <w:szCs w:val="18"/>
      </w:rPr>
      <w:t>information</w:t>
    </w:r>
    <w:proofErr w:type="spellEnd"/>
    <w:r w:rsidR="00D55827" w:rsidRPr="000A4980">
      <w:rPr>
        <w:sz w:val="18"/>
        <w:szCs w:val="18"/>
      </w:rPr>
      <w:t>:</w:t>
    </w:r>
    <w:r w:rsidR="00D55827" w:rsidRPr="000A4980">
      <w:rPr>
        <w:rStyle w:val="Naslov3Char"/>
        <w:b/>
        <w:sz w:val="18"/>
        <w:szCs w:val="18"/>
      </w:rPr>
      <w:t xml:space="preserve"> </w:t>
    </w:r>
    <w:proofErr w:type="spellStart"/>
    <w:r w:rsidR="00D55827" w:rsidRPr="000A4980">
      <w:rPr>
        <w:b w:val="0"/>
        <w:sz w:val="18"/>
      </w:rPr>
      <w:t>phone</w:t>
    </w:r>
    <w:proofErr w:type="spellEnd"/>
    <w:r w:rsidR="00D55827" w:rsidRPr="000A4980">
      <w:rPr>
        <w:b w:val="0"/>
        <w:sz w:val="18"/>
      </w:rPr>
      <w:t xml:space="preserve">: +386 1 478 10 04, e-mail: </w:t>
    </w:r>
    <w:hyperlink r:id="rId1" w:history="1">
      <w:r w:rsidR="00D55827" w:rsidRPr="000A4980">
        <w:rPr>
          <w:rStyle w:val="Hiperpovezava"/>
          <w:b w:val="0"/>
          <w:color w:val="auto"/>
          <w:sz w:val="18"/>
          <w:u w:val="none"/>
        </w:rPr>
        <w:t>polona.osrajnik@gov.si</w:t>
      </w:r>
    </w:hyperlink>
    <w:r w:rsidR="006D04BC">
      <w:rPr>
        <w:sz w:val="18"/>
        <w:szCs w:val="18"/>
      </w:rPr>
      <w:tab/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="006D04BC" w:rsidRPr="00363E63">
          <w:rPr>
            <w:sz w:val="18"/>
            <w:szCs w:val="18"/>
          </w:rPr>
          <w:fldChar w:fldCharType="begin"/>
        </w:r>
        <w:r w:rsidR="006D04BC" w:rsidRPr="00363E63">
          <w:rPr>
            <w:sz w:val="18"/>
            <w:szCs w:val="18"/>
          </w:rPr>
          <w:instrText>PAGE   \* MERGEFORMAT</w:instrText>
        </w:r>
        <w:r w:rsidR="006D04BC" w:rsidRPr="00363E63">
          <w:rPr>
            <w:sz w:val="18"/>
            <w:szCs w:val="18"/>
          </w:rPr>
          <w:fldChar w:fldCharType="separate"/>
        </w:r>
        <w:r w:rsidR="006D04BC">
          <w:rPr>
            <w:sz w:val="18"/>
            <w:szCs w:val="18"/>
          </w:rPr>
          <w:t>2</w:t>
        </w:r>
        <w:r w:rsidR="006D04BC"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54F23" w14:textId="77777777" w:rsidR="001327BA" w:rsidRPr="00D15425" w:rsidRDefault="001327BA" w:rsidP="001327BA">
    <w:pPr>
      <w:pStyle w:val="Naslov31"/>
      <w:tabs>
        <w:tab w:val="left" w:pos="7980"/>
        <w:tab w:val="right" w:pos="9638"/>
      </w:tabs>
      <w:spacing w:line="240" w:lineRule="auto"/>
      <w:rPr>
        <w:b w:val="0"/>
        <w:sz w:val="18"/>
        <w:szCs w:val="18"/>
      </w:rPr>
    </w:pPr>
    <w:proofErr w:type="spellStart"/>
    <w:r w:rsidRPr="00D15425">
      <w:rPr>
        <w:b w:val="0"/>
        <w:sz w:val="18"/>
        <w:szCs w:val="18"/>
      </w:rPr>
      <w:t>The</w:t>
    </w:r>
    <w:proofErr w:type="spellEnd"/>
    <w:r w:rsidRPr="00D15425">
      <w:rPr>
        <w:b w:val="0"/>
        <w:sz w:val="18"/>
        <w:szCs w:val="18"/>
      </w:rPr>
      <w:t xml:space="preserve"> table format </w:t>
    </w:r>
    <w:proofErr w:type="spellStart"/>
    <w:r w:rsidRPr="00D15425">
      <w:rPr>
        <w:b w:val="0"/>
        <w:sz w:val="18"/>
        <w:szCs w:val="18"/>
      </w:rPr>
      <w:t>accessible</w:t>
    </w:r>
    <w:proofErr w:type="spellEnd"/>
    <w:r w:rsidRPr="00D15425">
      <w:rPr>
        <w:b w:val="0"/>
        <w:sz w:val="18"/>
        <w:szCs w:val="18"/>
      </w:rPr>
      <w:t xml:space="preserve"> to </w:t>
    </w:r>
    <w:proofErr w:type="spellStart"/>
    <w:r w:rsidRPr="00D15425">
      <w:rPr>
        <w:b w:val="0"/>
        <w:sz w:val="18"/>
        <w:szCs w:val="18"/>
      </w:rPr>
      <w:t>screen</w:t>
    </w:r>
    <w:proofErr w:type="spellEnd"/>
    <w:r w:rsidRPr="00D15425">
      <w:rPr>
        <w:b w:val="0"/>
        <w:sz w:val="18"/>
        <w:szCs w:val="18"/>
      </w:rPr>
      <w:t xml:space="preserve"> </w:t>
    </w:r>
    <w:proofErr w:type="spellStart"/>
    <w:r w:rsidRPr="00D15425">
      <w:rPr>
        <w:b w:val="0"/>
        <w:sz w:val="18"/>
        <w:szCs w:val="18"/>
      </w:rPr>
      <w:t>reader</w:t>
    </w:r>
    <w:proofErr w:type="spellEnd"/>
    <w:r w:rsidRPr="00D15425">
      <w:rPr>
        <w:b w:val="0"/>
        <w:sz w:val="18"/>
        <w:szCs w:val="18"/>
      </w:rPr>
      <w:t xml:space="preserve"> </w:t>
    </w:r>
    <w:proofErr w:type="spellStart"/>
    <w:r w:rsidRPr="00D15425">
      <w:rPr>
        <w:b w:val="0"/>
        <w:sz w:val="18"/>
        <w:szCs w:val="18"/>
      </w:rPr>
      <w:t>users</w:t>
    </w:r>
    <w:proofErr w:type="spellEnd"/>
    <w:r w:rsidRPr="00D15425">
      <w:rPr>
        <w:b w:val="0"/>
        <w:sz w:val="18"/>
        <w:szCs w:val="18"/>
      </w:rPr>
      <w:t xml:space="preserve"> </w:t>
    </w:r>
    <w:proofErr w:type="spellStart"/>
    <w:r w:rsidRPr="00D15425">
      <w:rPr>
        <w:b w:val="0"/>
        <w:sz w:val="18"/>
        <w:szCs w:val="18"/>
      </w:rPr>
      <w:t>can</w:t>
    </w:r>
    <w:proofErr w:type="spellEnd"/>
    <w:r w:rsidRPr="00D15425">
      <w:rPr>
        <w:b w:val="0"/>
        <w:sz w:val="18"/>
        <w:szCs w:val="18"/>
      </w:rPr>
      <w:t xml:space="preserve"> be </w:t>
    </w:r>
    <w:proofErr w:type="spellStart"/>
    <w:r w:rsidRPr="00D15425">
      <w:rPr>
        <w:b w:val="0"/>
        <w:sz w:val="18"/>
        <w:szCs w:val="18"/>
      </w:rPr>
      <w:t>found</w:t>
    </w:r>
    <w:proofErr w:type="spellEnd"/>
    <w:r w:rsidRPr="00D15425">
      <w:rPr>
        <w:b w:val="0"/>
        <w:sz w:val="18"/>
        <w:szCs w:val="18"/>
      </w:rPr>
      <w:t xml:space="preserve"> on </w:t>
    </w:r>
    <w:proofErr w:type="spellStart"/>
    <w:r w:rsidRPr="00D15425">
      <w:rPr>
        <w:b w:val="0"/>
        <w:sz w:val="18"/>
        <w:szCs w:val="18"/>
      </w:rPr>
      <w:t>the</w:t>
    </w:r>
    <w:proofErr w:type="spellEnd"/>
    <w:r w:rsidRPr="00D15425">
      <w:rPr>
        <w:b w:val="0"/>
        <w:sz w:val="18"/>
        <w:szCs w:val="18"/>
      </w:rPr>
      <w:t xml:space="preserve"> IMAD </w:t>
    </w:r>
    <w:proofErr w:type="spellStart"/>
    <w:r w:rsidRPr="00D15425">
      <w:rPr>
        <w:b w:val="0"/>
        <w:sz w:val="18"/>
        <w:szCs w:val="18"/>
      </w:rPr>
      <w:t>website</w:t>
    </w:r>
    <w:proofErr w:type="spellEnd"/>
    <w:r w:rsidRPr="00D15425">
      <w:rPr>
        <w:b w:val="0"/>
        <w:sz w:val="18"/>
        <w:szCs w:val="18"/>
      </w:rPr>
      <w:t xml:space="preserve"> </w:t>
    </w:r>
    <w:proofErr w:type="spellStart"/>
    <w:r w:rsidRPr="00D15425">
      <w:rPr>
        <w:b w:val="0"/>
        <w:sz w:val="18"/>
        <w:szCs w:val="18"/>
      </w:rPr>
      <w:t>among</w:t>
    </w:r>
    <w:proofErr w:type="spellEnd"/>
    <w:r w:rsidRPr="00D15425">
      <w:rPr>
        <w:b w:val="0"/>
        <w:sz w:val="18"/>
        <w:szCs w:val="18"/>
      </w:rPr>
      <w:t xml:space="preserve"> </w:t>
    </w:r>
    <w:proofErr w:type="spellStart"/>
    <w:r w:rsidRPr="00D15425">
      <w:rPr>
        <w:b w:val="0"/>
        <w:sz w:val="18"/>
        <w:szCs w:val="18"/>
      </w:rPr>
      <w:t>the</w:t>
    </w:r>
    <w:proofErr w:type="spellEnd"/>
    <w:r w:rsidRPr="00D15425">
      <w:rPr>
        <w:b w:val="0"/>
        <w:sz w:val="18"/>
        <w:szCs w:val="18"/>
      </w:rPr>
      <w:t xml:space="preserve"> </w:t>
    </w:r>
    <w:proofErr w:type="spellStart"/>
    <w:r w:rsidRPr="00D15425">
      <w:rPr>
        <w:b w:val="0"/>
        <w:sz w:val="18"/>
        <w:szCs w:val="18"/>
      </w:rPr>
      <w:t>appendices</w:t>
    </w:r>
    <w:proofErr w:type="spellEnd"/>
    <w:r w:rsidRPr="00D15425">
      <w:rPr>
        <w:b w:val="0"/>
        <w:sz w:val="18"/>
        <w:szCs w:val="18"/>
      </w:rPr>
      <w:t xml:space="preserve"> to </w:t>
    </w:r>
    <w:proofErr w:type="spellStart"/>
    <w:r w:rsidRPr="00D15425">
      <w:rPr>
        <w:b w:val="0"/>
        <w:sz w:val="18"/>
        <w:szCs w:val="18"/>
      </w:rPr>
      <w:t>the</w:t>
    </w:r>
    <w:proofErr w:type="spellEnd"/>
    <w:r w:rsidRPr="00D15425">
      <w:rPr>
        <w:b w:val="0"/>
        <w:sz w:val="18"/>
        <w:szCs w:val="18"/>
      </w:rPr>
      <w:t xml:space="preserve"> </w:t>
    </w:r>
    <w:proofErr w:type="spellStart"/>
    <w:r w:rsidRPr="00D15425">
      <w:rPr>
        <w:b w:val="0"/>
        <w:sz w:val="18"/>
        <w:szCs w:val="18"/>
      </w:rPr>
      <w:t>current</w:t>
    </w:r>
    <w:proofErr w:type="spellEnd"/>
    <w:r w:rsidRPr="00D15425">
      <w:rPr>
        <w:b w:val="0"/>
        <w:sz w:val="18"/>
        <w:szCs w:val="18"/>
      </w:rPr>
      <w:t xml:space="preserve"> </w:t>
    </w:r>
    <w:proofErr w:type="spellStart"/>
    <w:r w:rsidRPr="00D15425">
      <w:rPr>
        <w:b w:val="0"/>
        <w:sz w:val="18"/>
        <w:szCs w:val="18"/>
      </w:rPr>
      <w:t>graphs</w:t>
    </w:r>
    <w:proofErr w:type="spellEnd"/>
    <w:r w:rsidRPr="00D15425">
      <w:rPr>
        <w:b w:val="0"/>
        <w:sz w:val="18"/>
        <w:szCs w:val="18"/>
      </w:rPr>
      <w:t xml:space="preserve"> </w:t>
    </w:r>
    <w:proofErr w:type="spellStart"/>
    <w:r w:rsidRPr="00D15425">
      <w:rPr>
        <w:b w:val="0"/>
        <w:sz w:val="18"/>
        <w:szCs w:val="18"/>
      </w:rPr>
      <w:t>of</w:t>
    </w:r>
    <w:proofErr w:type="spellEnd"/>
    <w:r w:rsidRPr="00D15425">
      <w:rPr>
        <w:b w:val="0"/>
        <w:sz w:val="18"/>
        <w:szCs w:val="18"/>
      </w:rPr>
      <w:t xml:space="preserve"> </w:t>
    </w:r>
    <w:proofErr w:type="spellStart"/>
    <w:r w:rsidRPr="00D15425">
      <w:rPr>
        <w:b w:val="0"/>
        <w:sz w:val="18"/>
        <w:szCs w:val="18"/>
      </w:rPr>
      <w:t>the</w:t>
    </w:r>
    <w:proofErr w:type="spellEnd"/>
    <w:r w:rsidRPr="00D15425">
      <w:rPr>
        <w:b w:val="0"/>
        <w:sz w:val="18"/>
        <w:szCs w:val="18"/>
      </w:rPr>
      <w:t xml:space="preserve"> </w:t>
    </w:r>
    <w:proofErr w:type="spellStart"/>
    <w:r w:rsidRPr="00D15425">
      <w:rPr>
        <w:b w:val="0"/>
        <w:sz w:val="18"/>
        <w:szCs w:val="18"/>
      </w:rPr>
      <w:t>week</w:t>
    </w:r>
    <w:proofErr w:type="spellEnd"/>
    <w:r w:rsidRPr="00D15425">
      <w:rPr>
        <w:b w:val="0"/>
        <w:sz w:val="18"/>
        <w:szCs w:val="18"/>
      </w:rPr>
      <w:t xml:space="preserve"> (</w:t>
    </w:r>
    <w:proofErr w:type="spellStart"/>
    <w:r w:rsidRPr="00D15425">
      <w:rPr>
        <w:b w:val="0"/>
        <w:sz w:val="18"/>
        <w:szCs w:val="18"/>
      </w:rPr>
      <w:t>Selected</w:t>
    </w:r>
    <w:proofErr w:type="spellEnd"/>
    <w:r w:rsidRPr="00D15425">
      <w:rPr>
        <w:b w:val="0"/>
        <w:sz w:val="18"/>
        <w:szCs w:val="18"/>
      </w:rPr>
      <w:t xml:space="preserve"> </w:t>
    </w:r>
    <w:proofErr w:type="spellStart"/>
    <w:r w:rsidRPr="00D15425">
      <w:rPr>
        <w:b w:val="0"/>
        <w:sz w:val="18"/>
        <w:szCs w:val="18"/>
      </w:rPr>
      <w:t>macroeconomic</w:t>
    </w:r>
    <w:proofErr w:type="spellEnd"/>
    <w:r w:rsidRPr="00D15425">
      <w:rPr>
        <w:b w:val="0"/>
        <w:sz w:val="18"/>
        <w:szCs w:val="18"/>
      </w:rPr>
      <w:t xml:space="preserve"> </w:t>
    </w:r>
    <w:proofErr w:type="spellStart"/>
    <w:r w:rsidRPr="00D15425">
      <w:rPr>
        <w:b w:val="0"/>
        <w:sz w:val="18"/>
        <w:szCs w:val="18"/>
      </w:rPr>
      <w:t>indicators</w:t>
    </w:r>
    <w:proofErr w:type="spellEnd"/>
    <w:r w:rsidRPr="00D15425">
      <w:rPr>
        <w:b w:val="0"/>
        <w:sz w:val="18"/>
        <w:szCs w:val="18"/>
      </w:rPr>
      <w:t xml:space="preserve"> </w:t>
    </w:r>
    <w:proofErr w:type="spellStart"/>
    <w:r w:rsidRPr="00D15425">
      <w:rPr>
        <w:b w:val="0"/>
        <w:sz w:val="18"/>
        <w:szCs w:val="18"/>
      </w:rPr>
      <w:t>for</w:t>
    </w:r>
    <w:proofErr w:type="spellEnd"/>
    <w:r w:rsidRPr="00D15425">
      <w:rPr>
        <w:b w:val="0"/>
        <w:sz w:val="18"/>
        <w:szCs w:val="18"/>
      </w:rPr>
      <w:t xml:space="preserve"> euro area) </w:t>
    </w:r>
  </w:p>
  <w:p w14:paraId="7E19C2EF" w14:textId="77777777" w:rsidR="001327BA" w:rsidRDefault="001327BA" w:rsidP="001327BA">
    <w:pPr>
      <w:pStyle w:val="Naslov31"/>
      <w:tabs>
        <w:tab w:val="left" w:pos="7980"/>
        <w:tab w:val="right" w:pos="9638"/>
      </w:tabs>
      <w:spacing w:line="240" w:lineRule="auto"/>
      <w:jc w:val="left"/>
      <w:rPr>
        <w:sz w:val="18"/>
        <w:szCs w:val="18"/>
      </w:rPr>
    </w:pPr>
  </w:p>
  <w:p w14:paraId="3D584721" w14:textId="77777777" w:rsidR="001A31EE" w:rsidRPr="006D04BC" w:rsidRDefault="00F6408C" w:rsidP="001327BA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r w:rsidRPr="00F6408C">
      <w:rPr>
        <w:sz w:val="18"/>
        <w:szCs w:val="18"/>
      </w:rPr>
      <w:t xml:space="preserve">More </w:t>
    </w:r>
    <w:proofErr w:type="spellStart"/>
    <w:r w:rsidRPr="00F6408C">
      <w:rPr>
        <w:sz w:val="18"/>
        <w:szCs w:val="18"/>
      </w:rPr>
      <w:t>information</w:t>
    </w:r>
    <w:proofErr w:type="spellEnd"/>
    <w:r w:rsidR="00D55827" w:rsidRPr="000A4980">
      <w:rPr>
        <w:sz w:val="18"/>
        <w:szCs w:val="18"/>
      </w:rPr>
      <w:t>:</w:t>
    </w:r>
    <w:r w:rsidR="00D55827" w:rsidRPr="000A4980">
      <w:rPr>
        <w:rStyle w:val="Naslov3Char"/>
        <w:b/>
        <w:sz w:val="18"/>
        <w:szCs w:val="18"/>
      </w:rPr>
      <w:t xml:space="preserve"> </w:t>
    </w:r>
    <w:proofErr w:type="spellStart"/>
    <w:r w:rsidR="00D55827" w:rsidRPr="000A4980">
      <w:rPr>
        <w:b w:val="0"/>
        <w:sz w:val="18"/>
      </w:rPr>
      <w:t>phone</w:t>
    </w:r>
    <w:proofErr w:type="spellEnd"/>
    <w:r w:rsidR="00D55827" w:rsidRPr="000A4980">
      <w:rPr>
        <w:b w:val="0"/>
        <w:sz w:val="18"/>
      </w:rPr>
      <w:t xml:space="preserve">: +386 1 478 10 04, e-mail: </w:t>
    </w:r>
    <w:hyperlink r:id="rId1" w:history="1">
      <w:r w:rsidR="00D55827" w:rsidRPr="000A4980">
        <w:rPr>
          <w:rStyle w:val="Hiperpovezava"/>
          <w:b w:val="0"/>
          <w:color w:val="auto"/>
          <w:sz w:val="18"/>
          <w:u w:val="none"/>
        </w:rPr>
        <w:t>polona.osrajnik@gov.si</w:t>
      </w:r>
    </w:hyperlink>
    <w:r w:rsidR="001A31EE">
      <w:rPr>
        <w:sz w:val="18"/>
        <w:szCs w:val="18"/>
      </w:rPr>
      <w:tab/>
    </w:r>
    <w:sdt>
      <w:sdtPr>
        <w:rPr>
          <w:sz w:val="18"/>
          <w:szCs w:val="18"/>
        </w:rPr>
        <w:id w:val="-1083293352"/>
        <w:docPartObj>
          <w:docPartGallery w:val="Page Numbers (Bottom of Page)"/>
          <w:docPartUnique/>
        </w:docPartObj>
      </w:sdtPr>
      <w:sdtEndPr/>
      <w:sdtContent>
        <w:r w:rsidR="001A31EE" w:rsidRPr="00363E63">
          <w:rPr>
            <w:sz w:val="18"/>
            <w:szCs w:val="18"/>
          </w:rPr>
          <w:fldChar w:fldCharType="begin"/>
        </w:r>
        <w:r w:rsidR="001A31EE" w:rsidRPr="00363E63">
          <w:rPr>
            <w:sz w:val="18"/>
            <w:szCs w:val="18"/>
          </w:rPr>
          <w:instrText>PAGE   \* MERGEFORMAT</w:instrText>
        </w:r>
        <w:r w:rsidR="001A31EE" w:rsidRPr="00363E63">
          <w:rPr>
            <w:sz w:val="18"/>
            <w:szCs w:val="18"/>
          </w:rPr>
          <w:fldChar w:fldCharType="separate"/>
        </w:r>
        <w:r w:rsidR="001A31EE">
          <w:rPr>
            <w:sz w:val="18"/>
            <w:szCs w:val="18"/>
          </w:rPr>
          <w:t>1</w:t>
        </w:r>
        <w:r w:rsidR="001A31EE" w:rsidRPr="00363E63">
          <w:rPr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14EF66" w14:textId="77777777" w:rsidR="00174A77" w:rsidRDefault="00174A77" w:rsidP="0063497B">
      <w:pPr>
        <w:spacing w:line="240" w:lineRule="auto"/>
      </w:pPr>
      <w:r>
        <w:separator/>
      </w:r>
    </w:p>
  </w:footnote>
  <w:footnote w:type="continuationSeparator" w:id="0">
    <w:p w14:paraId="380F77AB" w14:textId="77777777" w:rsidR="00174A77" w:rsidRDefault="00174A77" w:rsidP="0063497B">
      <w:pPr>
        <w:spacing w:line="240" w:lineRule="auto"/>
      </w:pPr>
      <w:r>
        <w:continuationSeparator/>
      </w:r>
    </w:p>
  </w:footnote>
  <w:footnote w:id="1">
    <w:p w14:paraId="735CA2A6" w14:textId="77777777" w:rsidR="00D629B6" w:rsidRDefault="00D629B6" w:rsidP="00D629B6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payment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most </w:t>
      </w:r>
      <w:proofErr w:type="spellStart"/>
      <w:r>
        <w:t>bonuses</w:t>
      </w:r>
      <w:proofErr w:type="spellEnd"/>
      <w:r>
        <w:t xml:space="preserve"> </w:t>
      </w:r>
      <w:proofErr w:type="spellStart"/>
      <w:r>
        <w:t>ceased</w:t>
      </w:r>
      <w:proofErr w:type="spellEnd"/>
      <w:r>
        <w:t xml:space="preserve"> in </w:t>
      </w:r>
      <w:proofErr w:type="spellStart"/>
      <w:r>
        <w:t>mid-June</w:t>
      </w:r>
      <w:proofErr w:type="spellEnd"/>
      <w:r>
        <w:t xml:space="preserve"> 2021.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FC96E" w14:textId="77777777" w:rsidR="005C546C" w:rsidRDefault="005C546C" w:rsidP="005C546C">
    <w:pPr>
      <w:jc w:val="right"/>
    </w:pPr>
    <w:r w:rsidRPr="00763932">
      <w:rPr>
        <w:noProof/>
      </w:rPr>
      <w:drawing>
        <wp:anchor distT="0" distB="0" distL="114300" distR="114300" simplePos="0" relativeHeight="251672576" behindDoc="0" locked="0" layoutInCell="1" allowOverlap="1" wp14:anchorId="710F4A3B" wp14:editId="729FB12B">
          <wp:simplePos x="0" y="0"/>
          <wp:positionH relativeFrom="column">
            <wp:posOffset>-361950</wp:posOffset>
          </wp:positionH>
          <wp:positionV relativeFrom="paragraph">
            <wp:posOffset>53340</wp:posOffset>
          </wp:positionV>
          <wp:extent cx="1155700" cy="1002030"/>
          <wp:effectExtent l="0" t="0" r="6350" b="7620"/>
          <wp:wrapTopAndBottom/>
          <wp:docPr id="6" name="Picture 6" descr="IMA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MAD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70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629B6">
      <w:t>29 November 2021</w:t>
    </w:r>
  </w:p>
  <w:p w14:paraId="791F38C8" w14:textId="77777777" w:rsidR="005C546C" w:rsidRDefault="005C546C" w:rsidP="005C546C">
    <w:pPr>
      <w:jc w:val="right"/>
    </w:pPr>
  </w:p>
  <w:p w14:paraId="3DD236DC" w14:textId="77777777" w:rsidR="001A31EE" w:rsidRDefault="001A31EE" w:rsidP="005C546C">
    <w:pPr>
      <w:jc w:val="right"/>
    </w:pPr>
  </w:p>
  <w:p w14:paraId="448F6678" w14:textId="77777777" w:rsidR="005C546C" w:rsidRDefault="005C546C" w:rsidP="005C546C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DB024" w14:textId="77777777" w:rsidR="001A31EE" w:rsidRPr="00D15425" w:rsidRDefault="00D15425">
    <w:pPr>
      <w:pStyle w:val="Glava"/>
      <w:rPr>
        <w:b/>
        <w:bCs/>
      </w:rPr>
    </w:pPr>
    <w:r w:rsidRPr="00F93880">
      <w:rPr>
        <w:b/>
        <w:bCs/>
      </w:rPr>
      <w:t>Tab</w:t>
    </w:r>
    <w:r>
      <w:rPr>
        <w:b/>
        <w:bCs/>
      </w:rPr>
      <w:t>le</w:t>
    </w:r>
    <w:r w:rsidRPr="00F93880">
      <w:rPr>
        <w:b/>
        <w:bCs/>
      </w:rPr>
      <w:t xml:space="preserve">: </w:t>
    </w:r>
    <w:proofErr w:type="spellStart"/>
    <w:r>
      <w:rPr>
        <w:b/>
        <w:bCs/>
      </w:rPr>
      <w:t>Selected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macroeconomic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indicators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for</w:t>
    </w:r>
    <w:proofErr w:type="spellEnd"/>
    <w:r w:rsidRPr="00F93880">
      <w:rPr>
        <w:b/>
        <w:bCs/>
      </w:rPr>
      <w:t xml:space="preserve"> </w:t>
    </w:r>
    <w:proofErr w:type="spellStart"/>
    <w:r>
      <w:rPr>
        <w:b/>
        <w:bCs/>
      </w:rPr>
      <w:t>S</w:t>
    </w:r>
    <w:r w:rsidRPr="00F93880">
      <w:rPr>
        <w:b/>
        <w:bCs/>
      </w:rPr>
      <w:t>loveni</w:t>
    </w:r>
    <w:r>
      <w:rPr>
        <w:b/>
        <w:bCs/>
      </w:rPr>
      <w:t>a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34" type="#_x0000_t75" style="width:15pt;height:18.7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4A77"/>
    <w:rsid w:val="00001002"/>
    <w:rsid w:val="00022652"/>
    <w:rsid w:val="00047D38"/>
    <w:rsid w:val="000511FE"/>
    <w:rsid w:val="00070B6E"/>
    <w:rsid w:val="00077F13"/>
    <w:rsid w:val="000A5A42"/>
    <w:rsid w:val="000A7BDC"/>
    <w:rsid w:val="000E172B"/>
    <w:rsid w:val="000F15D3"/>
    <w:rsid w:val="00115E8D"/>
    <w:rsid w:val="00123D52"/>
    <w:rsid w:val="00125926"/>
    <w:rsid w:val="001327BA"/>
    <w:rsid w:val="00133E20"/>
    <w:rsid w:val="0016141B"/>
    <w:rsid w:val="00166A48"/>
    <w:rsid w:val="00174A77"/>
    <w:rsid w:val="0019138D"/>
    <w:rsid w:val="001A0C98"/>
    <w:rsid w:val="001A2CB5"/>
    <w:rsid w:val="001A31EE"/>
    <w:rsid w:val="001B6AE7"/>
    <w:rsid w:val="001C0587"/>
    <w:rsid w:val="001C138F"/>
    <w:rsid w:val="001C3A33"/>
    <w:rsid w:val="001D6793"/>
    <w:rsid w:val="001F43F0"/>
    <w:rsid w:val="001F51CD"/>
    <w:rsid w:val="00216373"/>
    <w:rsid w:val="00237023"/>
    <w:rsid w:val="00243593"/>
    <w:rsid w:val="0026509A"/>
    <w:rsid w:val="0026694E"/>
    <w:rsid w:val="002B376F"/>
    <w:rsid w:val="002B4319"/>
    <w:rsid w:val="002B4C3A"/>
    <w:rsid w:val="002B5361"/>
    <w:rsid w:val="002D46EF"/>
    <w:rsid w:val="002E69B6"/>
    <w:rsid w:val="00306767"/>
    <w:rsid w:val="00312702"/>
    <w:rsid w:val="00312D09"/>
    <w:rsid w:val="00373826"/>
    <w:rsid w:val="00384AB6"/>
    <w:rsid w:val="003C614E"/>
    <w:rsid w:val="00431EDD"/>
    <w:rsid w:val="004361A1"/>
    <w:rsid w:val="004368FB"/>
    <w:rsid w:val="00452589"/>
    <w:rsid w:val="00452804"/>
    <w:rsid w:val="00464D01"/>
    <w:rsid w:val="00477274"/>
    <w:rsid w:val="00481FA7"/>
    <w:rsid w:val="004874AC"/>
    <w:rsid w:val="004970E5"/>
    <w:rsid w:val="00534457"/>
    <w:rsid w:val="00546DBF"/>
    <w:rsid w:val="005964A5"/>
    <w:rsid w:val="005C546C"/>
    <w:rsid w:val="006269CE"/>
    <w:rsid w:val="0063497B"/>
    <w:rsid w:val="0065006B"/>
    <w:rsid w:val="00650921"/>
    <w:rsid w:val="00671853"/>
    <w:rsid w:val="006732C5"/>
    <w:rsid w:val="006802ED"/>
    <w:rsid w:val="006875F1"/>
    <w:rsid w:val="006965FC"/>
    <w:rsid w:val="006A6820"/>
    <w:rsid w:val="006A7EF4"/>
    <w:rsid w:val="006C2117"/>
    <w:rsid w:val="006D0300"/>
    <w:rsid w:val="006D04BC"/>
    <w:rsid w:val="006E1C81"/>
    <w:rsid w:val="007016EF"/>
    <w:rsid w:val="007323DE"/>
    <w:rsid w:val="00735D0D"/>
    <w:rsid w:val="0074452D"/>
    <w:rsid w:val="00763932"/>
    <w:rsid w:val="00772003"/>
    <w:rsid w:val="00784980"/>
    <w:rsid w:val="0079410F"/>
    <w:rsid w:val="007A0B59"/>
    <w:rsid w:val="007A1ADF"/>
    <w:rsid w:val="007A6084"/>
    <w:rsid w:val="007B7110"/>
    <w:rsid w:val="007F1307"/>
    <w:rsid w:val="00812D81"/>
    <w:rsid w:val="00813913"/>
    <w:rsid w:val="00860582"/>
    <w:rsid w:val="00887D7E"/>
    <w:rsid w:val="009023FF"/>
    <w:rsid w:val="00910265"/>
    <w:rsid w:val="0093604B"/>
    <w:rsid w:val="00940DB2"/>
    <w:rsid w:val="00946C4C"/>
    <w:rsid w:val="009918B9"/>
    <w:rsid w:val="009A1E12"/>
    <w:rsid w:val="009D311B"/>
    <w:rsid w:val="009E0EA3"/>
    <w:rsid w:val="00A072AA"/>
    <w:rsid w:val="00A107AD"/>
    <w:rsid w:val="00A25EF3"/>
    <w:rsid w:val="00A35FCE"/>
    <w:rsid w:val="00A42839"/>
    <w:rsid w:val="00A5647C"/>
    <w:rsid w:val="00A7050D"/>
    <w:rsid w:val="00A8329F"/>
    <w:rsid w:val="00A9607E"/>
    <w:rsid w:val="00AA1F25"/>
    <w:rsid w:val="00AB0C65"/>
    <w:rsid w:val="00AC328B"/>
    <w:rsid w:val="00AC5D63"/>
    <w:rsid w:val="00AF3058"/>
    <w:rsid w:val="00B00E5E"/>
    <w:rsid w:val="00B220A3"/>
    <w:rsid w:val="00B37AC5"/>
    <w:rsid w:val="00B451B6"/>
    <w:rsid w:val="00B52F7E"/>
    <w:rsid w:val="00B738F6"/>
    <w:rsid w:val="00B77238"/>
    <w:rsid w:val="00B8300F"/>
    <w:rsid w:val="00B913B5"/>
    <w:rsid w:val="00BA64DB"/>
    <w:rsid w:val="00BA7FDC"/>
    <w:rsid w:val="00BD4DF4"/>
    <w:rsid w:val="00BF2574"/>
    <w:rsid w:val="00C14A86"/>
    <w:rsid w:val="00C15AB8"/>
    <w:rsid w:val="00C7347F"/>
    <w:rsid w:val="00C741AA"/>
    <w:rsid w:val="00CA3CFE"/>
    <w:rsid w:val="00CD10D3"/>
    <w:rsid w:val="00CD2B30"/>
    <w:rsid w:val="00CE13FA"/>
    <w:rsid w:val="00CF6407"/>
    <w:rsid w:val="00D10D15"/>
    <w:rsid w:val="00D15425"/>
    <w:rsid w:val="00D312B6"/>
    <w:rsid w:val="00D336BB"/>
    <w:rsid w:val="00D53A43"/>
    <w:rsid w:val="00D55827"/>
    <w:rsid w:val="00D629B6"/>
    <w:rsid w:val="00DB1C32"/>
    <w:rsid w:val="00DD7D7B"/>
    <w:rsid w:val="00DE2EA9"/>
    <w:rsid w:val="00DE4ACB"/>
    <w:rsid w:val="00DE4DCF"/>
    <w:rsid w:val="00DE6441"/>
    <w:rsid w:val="00DE72F6"/>
    <w:rsid w:val="00DF3E04"/>
    <w:rsid w:val="00DF4F0B"/>
    <w:rsid w:val="00E02749"/>
    <w:rsid w:val="00E501A0"/>
    <w:rsid w:val="00E5484D"/>
    <w:rsid w:val="00E7791D"/>
    <w:rsid w:val="00ED6836"/>
    <w:rsid w:val="00EE7E6E"/>
    <w:rsid w:val="00F221C4"/>
    <w:rsid w:val="00F3538A"/>
    <w:rsid w:val="00F3751D"/>
    <w:rsid w:val="00F409C1"/>
    <w:rsid w:val="00F41E1A"/>
    <w:rsid w:val="00F43F6C"/>
    <w:rsid w:val="00F47B15"/>
    <w:rsid w:val="00F505FF"/>
    <w:rsid w:val="00F545EF"/>
    <w:rsid w:val="00F6408C"/>
    <w:rsid w:val="00F65156"/>
    <w:rsid w:val="00F66E1B"/>
    <w:rsid w:val="00F930F6"/>
    <w:rsid w:val="00FA45E3"/>
    <w:rsid w:val="00FB5533"/>
    <w:rsid w:val="00FE0C40"/>
    <w:rsid w:val="00FE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2E4B3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aliases w:val="Besedilo"/>
    <w:qFormat/>
    <w:rsid w:val="00306767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3497B"/>
  </w:style>
  <w:style w:type="paragraph" w:styleId="Noga">
    <w:name w:val="footer"/>
    <w:basedOn w:val="Navaden"/>
    <w:link w:val="Nog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3497B"/>
  </w:style>
  <w:style w:type="paragraph" w:styleId="Brezrazmikov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avaden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avaden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Privzetapisavaodstavka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avaden"/>
    <w:link w:val="Naslov3Char"/>
    <w:qFormat/>
    <w:rsid w:val="00671853"/>
    <w:rPr>
      <w:b/>
    </w:rPr>
  </w:style>
  <w:style w:type="character" w:customStyle="1" w:styleId="Naslov2Char">
    <w:name w:val="Naslov 2 Char"/>
    <w:basedOn w:val="Privzetapisavaodstavka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avaden"/>
    <w:link w:val="DodatneinformacijeChar"/>
    <w:qFormat/>
    <w:rsid w:val="00F41E1A"/>
  </w:style>
  <w:style w:type="character" w:customStyle="1" w:styleId="Naslov3Char">
    <w:name w:val="Naslov 3 Char"/>
    <w:basedOn w:val="Privzetapisavaodstavka"/>
    <w:link w:val="Naslov31"/>
    <w:rsid w:val="00671853"/>
    <w:rPr>
      <w:rFonts w:ascii="Myriad Pro" w:hAnsi="Myriad Pro"/>
      <w:b/>
      <w:sz w:val="21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Privzetapisavaodstavka"/>
    <w:link w:val="Dodatneinformacije"/>
    <w:rsid w:val="00F41E1A"/>
    <w:rPr>
      <w:rFonts w:ascii="Myriad Pro" w:hAnsi="Myriad Pro"/>
      <w:sz w:val="21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elamrea">
    <w:name w:val="Table Grid"/>
    <w:basedOn w:val="Navadnatabela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Odstavekseznama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OdstavekseznamaZnak"/>
    <w:link w:val="Besedilomanjealineje"/>
    <w:rsid w:val="00F545EF"/>
    <w:rPr>
      <w:rFonts w:ascii="Myriad Pro" w:hAnsi="Myriad Pro"/>
      <w:sz w:val="16"/>
      <w:szCs w:val="16"/>
    </w:rPr>
  </w:style>
  <w:style w:type="paragraph" w:styleId="Sprotnaopomba-besedilo">
    <w:name w:val="footnote text"/>
    <w:aliases w:val="Char Char,Sprotna opomba-besedilo,Char Char Char Char,Sprotna opomba - besedilo Znak1,Sprotna opomba - besedilo Znak Znak2,Sprotna opomba - besedilo Znak1 Znak Znak1,Sprotna opomba - besedilo Znak1 Znak Znak Znak,fn,Char Ch,o"/>
    <w:basedOn w:val="Navaden"/>
    <w:link w:val="Sprotnaopomba-besediloZnak"/>
    <w:uiPriority w:val="99"/>
    <w:unhideWhenUsed/>
    <w:qFormat/>
    <w:rsid w:val="006D04BC"/>
    <w:pPr>
      <w:spacing w:line="240" w:lineRule="auto"/>
    </w:pPr>
    <w:rPr>
      <w:sz w:val="16"/>
      <w:szCs w:val="20"/>
    </w:rPr>
  </w:style>
  <w:style w:type="character" w:customStyle="1" w:styleId="Sprotnaopomba-besediloZnak">
    <w:name w:val="Sprotna opomba - besedilo Znak"/>
    <w:aliases w:val="Char Char Znak,Sprotna opomba-besedilo Znak,Char Char Char Char Znak,Sprotna opomba - besedilo Znak1 Znak,Sprotna opomba - besedilo Znak Znak2 Znak,Sprotna opomba - besedilo Znak1 Znak Znak1 Znak,fn Znak,Char Ch Znak"/>
    <w:basedOn w:val="Privzetapisavaodstavka"/>
    <w:link w:val="Sprotnaopomba-besedilo"/>
    <w:uiPriority w:val="99"/>
    <w:rsid w:val="006D04BC"/>
    <w:rPr>
      <w:rFonts w:ascii="Myriad Pro" w:hAnsi="Myriad Pro"/>
      <w:sz w:val="16"/>
      <w:szCs w:val="20"/>
    </w:rPr>
  </w:style>
  <w:style w:type="character" w:styleId="Sprotnaopomba-sklic">
    <w:name w:val="footnote reference"/>
    <w:aliases w:val="Footnote symbol,Fussnota,Footnote,Footnote reference number,note TESI,SUPERS,EN Footnote Reference,-E Fußnotenzeichen,Times 10 Point,Exposant 3 Point,E...,nota de rodapé,Footnote Reference_LVL6,Footnote Reference_LVL61,Footnot"/>
    <w:basedOn w:val="Privzetapisavaodstavka"/>
    <w:uiPriority w:val="99"/>
    <w:unhideWhenUsed/>
    <w:qFormat/>
    <w:rsid w:val="00C741AA"/>
    <w:rPr>
      <w:vertAlign w:val="superscript"/>
    </w:rPr>
  </w:style>
  <w:style w:type="character" w:styleId="Pripombasklic">
    <w:name w:val="annotation reference"/>
    <w:basedOn w:val="Privzetapisavaodstavka"/>
    <w:uiPriority w:val="99"/>
    <w:semiHidden/>
    <w:unhideWhenUsed/>
    <w:rsid w:val="006D0300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6D0300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6D0300"/>
    <w:rPr>
      <w:rFonts w:ascii="Myriad Pro" w:hAnsi="Myriad Pro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D0300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D0300"/>
    <w:rPr>
      <w:rFonts w:ascii="Myriad Pro" w:hAnsi="Myriad Pro"/>
      <w:b/>
      <w:bCs/>
      <w:sz w:val="20"/>
      <w:szCs w:val="20"/>
    </w:rPr>
  </w:style>
  <w:style w:type="character" w:styleId="Hiperpovezava">
    <w:name w:val="Hyperlink"/>
    <w:basedOn w:val="Privzetapisavaodstavka"/>
    <w:uiPriority w:val="99"/>
    <w:unhideWhenUsed/>
    <w:rsid w:val="006D04BC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6D04BC"/>
    <w:rPr>
      <w:color w:val="605E5C"/>
      <w:shd w:val="clear" w:color="auto" w:fill="E1DFDD"/>
    </w:rPr>
  </w:style>
  <w:style w:type="paragraph" w:customStyle="1" w:styleId="Naslov310">
    <w:name w:val="Naslov 31"/>
    <w:basedOn w:val="Navaden"/>
    <w:qFormat/>
    <w:rsid w:val="00D55827"/>
    <w:rPr>
      <w:b/>
    </w:rPr>
  </w:style>
  <w:style w:type="character" w:styleId="Krepko">
    <w:name w:val="Strong"/>
    <w:basedOn w:val="Privzetapisavaodstavka"/>
    <w:uiPriority w:val="22"/>
    <w:qFormat/>
    <w:rsid w:val="00D629B6"/>
    <w:rPr>
      <w:b/>
      <w:bCs/>
    </w:rPr>
  </w:style>
  <w:style w:type="character" w:customStyle="1" w:styleId="normaltextrun">
    <w:name w:val="normaltextrun"/>
    <w:basedOn w:val="Privzetapisavaodstavka"/>
    <w:rsid w:val="00D629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D5888A-F24D-46F8-B230-E731171A1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459</Words>
  <Characters>2620</Characters>
  <Application>Microsoft Office Word</Application>
  <DocSecurity>0</DocSecurity>
  <Lines>21</Lines>
  <Paragraphs>6</Paragraphs>
  <ScaleCrop>false</ScaleCrop>
  <Company/>
  <LinksUpToDate>false</LinksUpToDate>
  <CharactersWithSpaces>3073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2021-11-30T11:13:00Z</dcterms:created>
  <dcterms:modified xsi:type="dcterms:W3CDTF">2021-11-30T11:13:00Z</dcterms:modified>
</cp:coreProperties>
</file>