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27A61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194A866F" w:rsidR="001D6793" w:rsidRDefault="00FA45E3" w:rsidP="001D6793">
      <w:pPr>
        <w:pStyle w:val="Naslov21"/>
      </w:pPr>
      <w:r>
        <w:t xml:space="preserve">od </w:t>
      </w:r>
      <w:r w:rsidR="00FE7564">
        <w:t>1</w:t>
      </w:r>
      <w:r w:rsidR="007F5F50">
        <w:t>7</w:t>
      </w:r>
      <w:r w:rsidR="001D6793">
        <w:t xml:space="preserve">. do </w:t>
      </w:r>
      <w:r w:rsidR="007F5F50">
        <w:t>21</w:t>
      </w:r>
      <w:r w:rsidR="001D6793">
        <w:t xml:space="preserve">. </w:t>
      </w:r>
      <w:r w:rsidR="0042166D">
        <w:t>maja</w:t>
      </w:r>
      <w:r w:rsidR="001D6793">
        <w:t xml:space="preserve"> 20</w:t>
      </w:r>
      <w:r w:rsidR="009A2846">
        <w:t>21</w:t>
      </w:r>
    </w:p>
    <w:p w14:paraId="6FBC1E05" w14:textId="77777777" w:rsidR="00DF4F0B" w:rsidRDefault="00DF4F0B"/>
    <w:p w14:paraId="7F3D6D60" w14:textId="034C89C4" w:rsidR="007C5441" w:rsidRPr="00D41D76" w:rsidRDefault="00D41D76" w:rsidP="007C5441">
      <w:pPr>
        <w:tabs>
          <w:tab w:val="left" w:pos="580"/>
        </w:tabs>
      </w:pPr>
      <w:r>
        <w:t>R</w:t>
      </w:r>
      <w:r>
        <w:rPr>
          <w:bCs/>
        </w:rPr>
        <w:t xml:space="preserve">azmere na trgu dela so se v zadnjih mesecih nekoliko izboljšale, a še naprej ostajajo zaostrene. </w:t>
      </w:r>
      <w:r w:rsidRPr="007C5441">
        <w:rPr>
          <w:bCs/>
        </w:rPr>
        <w:t>Š</w:t>
      </w:r>
      <w:r w:rsidRPr="007C5441">
        <w:rPr>
          <w:bCs/>
          <w:color w:val="000000" w:themeColor="text1"/>
        </w:rPr>
        <w:t xml:space="preserve">tevilo brezposelnih se je ob sezonskih dejavnikih in rahljanju zajezitvenih ukrepov v obdobju med februarjem in </w:t>
      </w:r>
      <w:r>
        <w:rPr>
          <w:bCs/>
          <w:color w:val="000000" w:themeColor="text1"/>
        </w:rPr>
        <w:t xml:space="preserve">sredino </w:t>
      </w:r>
      <w:r w:rsidRPr="007C5441">
        <w:rPr>
          <w:bCs/>
          <w:color w:val="000000" w:themeColor="text1"/>
        </w:rPr>
        <w:t>maj</w:t>
      </w:r>
      <w:r>
        <w:rPr>
          <w:bCs/>
          <w:color w:val="000000" w:themeColor="text1"/>
        </w:rPr>
        <w:t>a</w:t>
      </w:r>
      <w:r w:rsidRPr="007C5441">
        <w:rPr>
          <w:bCs/>
          <w:color w:val="000000" w:themeColor="text1"/>
        </w:rPr>
        <w:t xml:space="preserve"> nekoliko zmanjšalo</w:t>
      </w:r>
      <w:r>
        <w:rPr>
          <w:bCs/>
          <w:color w:val="000000" w:themeColor="text1"/>
        </w:rPr>
        <w:t xml:space="preserve">, a ostaja višje </w:t>
      </w:r>
      <w:r w:rsidRPr="007C5441">
        <w:rPr>
          <w:bCs/>
          <w:color w:val="000000" w:themeColor="text1"/>
        </w:rPr>
        <w:t xml:space="preserve">kot pred epidemijo. </w:t>
      </w:r>
      <w:r w:rsidRPr="00136456">
        <w:rPr>
          <w:bCs/>
          <w:color w:val="000000" w:themeColor="text1"/>
        </w:rPr>
        <w:t>Štev</w:t>
      </w:r>
      <w:r>
        <w:rPr>
          <w:bCs/>
          <w:color w:val="000000" w:themeColor="text1"/>
        </w:rPr>
        <w:t>ilo delovno aktivnih j</w:t>
      </w:r>
      <w:r w:rsidRPr="00136456">
        <w:rPr>
          <w:bCs/>
          <w:color w:val="000000" w:themeColor="text1"/>
        </w:rPr>
        <w:t xml:space="preserve">e bilo </w:t>
      </w:r>
      <w:r>
        <w:rPr>
          <w:bCs/>
          <w:color w:val="000000" w:themeColor="text1"/>
        </w:rPr>
        <w:t>marca podobno kot v predhodnih nekaj mesecih. Medletna rast plač je bila v prvem četrtletju visoka,</w:t>
      </w:r>
      <w:r w:rsidRPr="007C5441">
        <w:rPr>
          <w:bCs/>
          <w:color w:val="000000" w:themeColor="text1"/>
        </w:rPr>
        <w:t xml:space="preserve"> kar je bilo predvsem povezano z izplačili kriznih dodatkov v javnem sektorju. </w:t>
      </w:r>
      <w:r w:rsidR="00226340" w:rsidRPr="00E74160">
        <w:t xml:space="preserve">Aktualni podatki gospodarske aktivnosti kažejo, da </w:t>
      </w:r>
      <w:r>
        <w:t>je</w:t>
      </w:r>
      <w:r w:rsidR="00226340" w:rsidRPr="00E74160">
        <w:t xml:space="preserve"> bil v </w:t>
      </w:r>
      <w:r w:rsidR="00226340">
        <w:t>prvi polovici</w:t>
      </w:r>
      <w:r w:rsidR="00226340" w:rsidRPr="00E74160">
        <w:t xml:space="preserve"> maja obseg prometa tovornih vozil po slovenskih avtocestah </w:t>
      </w:r>
      <w:r>
        <w:t xml:space="preserve">višji kot v enakem obdobju pred epidemijo, poraba elektrike pa </w:t>
      </w:r>
      <w:r w:rsidR="007F556D">
        <w:t xml:space="preserve">je </w:t>
      </w:r>
      <w:r>
        <w:t>še nekoliko zaostaja</w:t>
      </w:r>
      <w:r w:rsidR="007F556D">
        <w:t>la</w:t>
      </w:r>
      <w:r>
        <w:t>.</w:t>
      </w:r>
      <w:r w:rsidR="00EE6F6D">
        <w:t xml:space="preserve"> </w:t>
      </w:r>
      <w:r w:rsidR="007B5B85">
        <w:t xml:space="preserve">Po podatkih o davčnem potrjevanju računov je bila v tem obdobju večja kot pred epidemijo tudi prodaja v trgovini, še naprej pa ostaja precej nižja v </w:t>
      </w:r>
      <w:r w:rsidR="007B5B85">
        <w:rPr>
          <w:bCs/>
        </w:rPr>
        <w:t xml:space="preserve">delu storitev, kjer </w:t>
      </w:r>
      <w:r w:rsidR="00B47A7D">
        <w:rPr>
          <w:bCs/>
        </w:rPr>
        <w:t>še veljajo</w:t>
      </w:r>
      <w:r w:rsidR="007B5B85">
        <w:rPr>
          <w:bCs/>
        </w:rPr>
        <w:t xml:space="preserve"> </w:t>
      </w:r>
      <w:r w:rsidR="00B47A7D">
        <w:rPr>
          <w:bCs/>
        </w:rPr>
        <w:t xml:space="preserve">strožje </w:t>
      </w:r>
      <w:r w:rsidR="007B5B85">
        <w:rPr>
          <w:bCs/>
        </w:rPr>
        <w:t>omejitve poslovanja.</w:t>
      </w:r>
      <w:r w:rsidR="007B5B85">
        <w:t xml:space="preserve"> </w:t>
      </w:r>
      <w:r w:rsidR="00FC26E3">
        <w:t>C</w:t>
      </w:r>
      <w:r w:rsidR="00226340">
        <w:t xml:space="preserve">ene industrijskih proizvodov slovenskih proizvajalcev </w:t>
      </w:r>
      <w:r w:rsidR="0069418A">
        <w:t>rastejo</w:t>
      </w:r>
      <w:r w:rsidR="00226340">
        <w:t>, k temu pa so pomembno prisp</w:t>
      </w:r>
      <w:r w:rsidR="00D64FB4">
        <w:t>e</w:t>
      </w:r>
      <w:r w:rsidR="00226340">
        <w:t xml:space="preserve">vale višje cene </w:t>
      </w:r>
      <w:r w:rsidR="00FC26E3">
        <w:t xml:space="preserve">v skupini </w:t>
      </w:r>
      <w:r w:rsidR="00226340">
        <w:t xml:space="preserve">surovin. </w:t>
      </w:r>
    </w:p>
    <w:p w14:paraId="705B784F" w14:textId="74401E83" w:rsidR="007F5F50" w:rsidRDefault="007F5F50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C36DF" w:rsidRPr="006C2117" w14:paraId="2A1D671D" w14:textId="77777777" w:rsidTr="00FA4EBB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66D8340" w14:textId="0FBFE532" w:rsidR="00FC36DF" w:rsidRPr="006C2117" w:rsidRDefault="007F5F50" w:rsidP="00FA4EBB">
            <w:pPr>
              <w:pStyle w:val="Naslov31"/>
              <w:jc w:val="left"/>
            </w:pPr>
            <w:r>
              <w:t>Trg dela, marec – maj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2510AEF" w14:textId="77777777" w:rsidR="00FC36DF" w:rsidRPr="006C2117" w:rsidRDefault="00FC36DF" w:rsidP="00FA4EBB">
            <w:pPr>
              <w:pStyle w:val="Naslov31"/>
            </w:pPr>
          </w:p>
        </w:tc>
      </w:tr>
      <w:tr w:rsidR="00FC36DF" w:rsidRPr="00DF4F0B" w14:paraId="4A2144BE" w14:textId="77777777" w:rsidTr="00FA4EBB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50999C7" w14:textId="3112D713" w:rsidR="00FC36DF" w:rsidRDefault="007F5F50" w:rsidP="00FA4EBB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6E3BB7C8" wp14:editId="1E449E65">
                  <wp:extent cx="3150000" cy="24588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00" cy="24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637CC0D" w14:textId="1C3C6CA1" w:rsidR="00FC36DF" w:rsidRPr="00A8379B" w:rsidRDefault="004424AD" w:rsidP="00FC36DF">
            <w:pPr>
              <w:spacing w:line="240" w:lineRule="auto"/>
              <w:rPr>
                <w:b/>
                <w:bCs/>
              </w:rPr>
            </w:pPr>
            <w:r w:rsidRPr="008859FB">
              <w:rPr>
                <w:b/>
                <w:bCs/>
              </w:rPr>
              <w:t xml:space="preserve">Maja se je nadaljevalo zmanjševanje števila registriranih brezposelnih. </w:t>
            </w:r>
            <w:r w:rsidRPr="008859FB">
              <w:rPr>
                <w:bCs/>
              </w:rPr>
              <w:t xml:space="preserve">Ob sezonskih </w:t>
            </w:r>
            <w:r w:rsidR="0069418A">
              <w:rPr>
                <w:bCs/>
              </w:rPr>
              <w:t>vplivih</w:t>
            </w:r>
            <w:r w:rsidRPr="008859FB">
              <w:rPr>
                <w:bCs/>
              </w:rPr>
              <w:t>, ki letos niso bistveno odstopal</w:t>
            </w:r>
            <w:r w:rsidR="0069418A">
              <w:rPr>
                <w:bCs/>
              </w:rPr>
              <w:t>i</w:t>
            </w:r>
            <w:r w:rsidRPr="008859FB">
              <w:rPr>
                <w:bCs/>
              </w:rPr>
              <w:t xml:space="preserve"> od obdobja pred epidemijo, zmanjševanje števila brezposelnih povezujemo tudi s postopnim sproščanjem zajezitvenih ukrepov.</w:t>
            </w:r>
            <w:r w:rsidR="00AF13DC">
              <w:rPr>
                <w:bCs/>
              </w:rPr>
              <w:t xml:space="preserve"> </w:t>
            </w:r>
            <w:r w:rsidRPr="008859FB">
              <w:rPr>
                <w:bCs/>
                <w:color w:val="000000" w:themeColor="text1"/>
              </w:rPr>
              <w:t>20. maja je bilo po neuradnih (dnevnih) podatkih ZRSZ brezposelnih 76</w:t>
            </w:r>
            <w:r w:rsidR="008859FB" w:rsidRPr="008859FB">
              <w:rPr>
                <w:bCs/>
                <w:color w:val="000000" w:themeColor="text1"/>
              </w:rPr>
              <w:t>.074</w:t>
            </w:r>
            <w:r w:rsidRPr="008859FB">
              <w:rPr>
                <w:bCs/>
                <w:color w:val="000000" w:themeColor="text1"/>
              </w:rPr>
              <w:t xml:space="preserve"> oseb, kar je </w:t>
            </w:r>
            <w:r w:rsidR="008859FB" w:rsidRPr="008859FB">
              <w:rPr>
                <w:bCs/>
                <w:color w:val="000000" w:themeColor="text1"/>
              </w:rPr>
              <w:t>4</w:t>
            </w:r>
            <w:r w:rsidRPr="008859FB">
              <w:rPr>
                <w:bCs/>
                <w:color w:val="000000" w:themeColor="text1"/>
              </w:rPr>
              <w:t> % manj kot konec aprila in okoli 16 % manj kot pred letom. V primerjavi z majem leta 2019 je bilo za okoli 6 % višje. Število delovno aktivnih je bilo marca medletno manjše za 0,5 %, kar je manj kot v predhodnih mesecih</w:t>
            </w:r>
            <w:r w:rsidR="0069418A">
              <w:rPr>
                <w:bCs/>
                <w:color w:val="000000" w:themeColor="text1"/>
              </w:rPr>
              <w:t>, predvsem zaradi učinka osnove (</w:t>
            </w:r>
            <w:r w:rsidRPr="008859FB">
              <w:rPr>
                <w:bCs/>
                <w:color w:val="000000" w:themeColor="text1"/>
              </w:rPr>
              <w:t>močn</w:t>
            </w:r>
            <w:r w:rsidR="0069418A">
              <w:rPr>
                <w:bCs/>
                <w:color w:val="000000" w:themeColor="text1"/>
              </w:rPr>
              <w:t xml:space="preserve">o </w:t>
            </w:r>
            <w:r w:rsidRPr="008859FB">
              <w:rPr>
                <w:bCs/>
                <w:color w:val="000000" w:themeColor="text1"/>
              </w:rPr>
              <w:t>zmanjšanj</w:t>
            </w:r>
            <w:r w:rsidR="0069418A">
              <w:rPr>
                <w:bCs/>
                <w:color w:val="000000" w:themeColor="text1"/>
              </w:rPr>
              <w:t>e</w:t>
            </w:r>
            <w:r w:rsidRPr="008859FB">
              <w:rPr>
                <w:bCs/>
                <w:color w:val="000000" w:themeColor="text1"/>
              </w:rPr>
              <w:t xml:space="preserve"> marca </w:t>
            </w:r>
            <w:r w:rsidR="0069418A">
              <w:rPr>
                <w:bCs/>
                <w:color w:val="000000" w:themeColor="text1"/>
              </w:rPr>
              <w:t xml:space="preserve">lani </w:t>
            </w:r>
            <w:r w:rsidRPr="008859FB">
              <w:rPr>
                <w:bCs/>
                <w:color w:val="000000" w:themeColor="text1"/>
              </w:rPr>
              <w:t>ob izbruhu epidemije</w:t>
            </w:r>
            <w:r w:rsidR="0069418A">
              <w:rPr>
                <w:bCs/>
                <w:color w:val="000000" w:themeColor="text1"/>
              </w:rPr>
              <w:t>)</w:t>
            </w:r>
            <w:r w:rsidRPr="008859FB">
              <w:rPr>
                <w:bCs/>
                <w:color w:val="000000" w:themeColor="text1"/>
              </w:rPr>
              <w:t xml:space="preserve">. Najvišji </w:t>
            </w:r>
            <w:r w:rsidR="0069418A">
              <w:rPr>
                <w:bCs/>
                <w:color w:val="000000" w:themeColor="text1"/>
              </w:rPr>
              <w:t xml:space="preserve">medletni </w:t>
            </w:r>
            <w:r w:rsidRPr="008859FB">
              <w:rPr>
                <w:bCs/>
                <w:color w:val="000000" w:themeColor="text1"/>
              </w:rPr>
              <w:t xml:space="preserve">upad zaposlenosti je ostal v gostinstvu in drugih raznovrstnih dejavnostih, ki so jih zajezitveni ukrepi najbolj prizadeli, v zdravstvu in socialnem varstvu </w:t>
            </w:r>
            <w:r w:rsidR="0069418A">
              <w:rPr>
                <w:bCs/>
                <w:color w:val="000000" w:themeColor="text1"/>
              </w:rPr>
              <w:t xml:space="preserve">pa se je </w:t>
            </w:r>
            <w:r w:rsidR="007952C0">
              <w:rPr>
                <w:bCs/>
                <w:color w:val="000000" w:themeColor="text1"/>
              </w:rPr>
              <w:t xml:space="preserve">zaposlenost </w:t>
            </w:r>
            <w:r w:rsidRPr="008859FB">
              <w:rPr>
                <w:bCs/>
                <w:color w:val="000000" w:themeColor="text1"/>
              </w:rPr>
              <w:t>najbolj povišala.</w:t>
            </w:r>
          </w:p>
          <w:p w14:paraId="40FD227F" w14:textId="77777777" w:rsidR="00FC36DF" w:rsidRPr="00DF4F0B" w:rsidRDefault="00FC36DF" w:rsidP="00FA4EBB"/>
        </w:tc>
      </w:tr>
    </w:tbl>
    <w:p w14:paraId="17201FB8" w14:textId="5A7E4CD7" w:rsidR="00D41D76" w:rsidRDefault="00D41D76" w:rsidP="00FE0670">
      <w:pPr>
        <w:tabs>
          <w:tab w:val="left" w:pos="580"/>
        </w:tabs>
      </w:pPr>
    </w:p>
    <w:p w14:paraId="3A56BEF4" w14:textId="77777777" w:rsidR="00D41D76" w:rsidRDefault="00D41D76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CD0E82" w:rsidRPr="006C2117" w14:paraId="13CC4855" w14:textId="77777777" w:rsidTr="0071210B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A582754" w14:textId="11F0C272" w:rsidR="00CD0E82" w:rsidRPr="006C2117" w:rsidRDefault="007F5F50" w:rsidP="0071210B">
            <w:pPr>
              <w:pStyle w:val="Naslov31"/>
              <w:jc w:val="left"/>
            </w:pPr>
            <w:r>
              <w:lastRenderedPageBreak/>
              <w:t>Plače, marec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2E98626" w14:textId="77777777" w:rsidR="00CD0E82" w:rsidRPr="006C2117" w:rsidRDefault="00CD0E82" w:rsidP="0071210B">
            <w:pPr>
              <w:pStyle w:val="Naslov31"/>
            </w:pPr>
          </w:p>
        </w:tc>
      </w:tr>
      <w:tr w:rsidR="00CD0E82" w:rsidRPr="00DF4F0B" w14:paraId="2D33B86C" w14:textId="77777777" w:rsidTr="0071210B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EFFA745" w14:textId="031064D0" w:rsidR="00CD0E82" w:rsidRDefault="007F5F50" w:rsidP="0071210B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67D5889F" wp14:editId="59077DEF">
                  <wp:extent cx="3150000" cy="2350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00" cy="235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785A5BB" w14:textId="4A170825" w:rsidR="00CD0E82" w:rsidRPr="0095160B" w:rsidRDefault="004424AD" w:rsidP="00D64FB4">
            <w:pPr>
              <w:rPr>
                <w:highlight w:val="yellow"/>
              </w:rPr>
            </w:pPr>
            <w:r w:rsidRPr="00BB7BB0">
              <w:rPr>
                <w:b/>
                <w:bCs/>
                <w:color w:val="000000" w:themeColor="text1"/>
              </w:rPr>
              <w:t xml:space="preserve">V prvem četrtletju letos so se plače medletno povišale, kar je bilo povezano predvsem z izplačili kriznih dodatkov v javnem sektorju. </w:t>
            </w:r>
            <w:r w:rsidRPr="00BB7BB0">
              <w:t>P</w:t>
            </w:r>
            <w:r w:rsidRPr="00BB7BB0">
              <w:rPr>
                <w:color w:val="000000" w:themeColor="text1"/>
              </w:rPr>
              <w:t xml:space="preserve">roti koncu lanskega leta in v prvem četrtletju letos se je s ponovnim izplačevanjem dodatkov (izredno izplačilo dodatka za nevarnost in posebne obremenitve ter izplačilo dodatka za delo v rizičnih razmerah po kolektivni pogodbi) znova povišala medletna rast plač v </w:t>
            </w:r>
            <w:r w:rsidRPr="00BB7BB0">
              <w:rPr>
                <w:i/>
                <w:iCs/>
                <w:color w:val="000000" w:themeColor="text1"/>
              </w:rPr>
              <w:t>javnem sektorju</w:t>
            </w:r>
            <w:r w:rsidRPr="00BB7BB0">
              <w:rPr>
                <w:color w:val="000000" w:themeColor="text1"/>
              </w:rPr>
              <w:t xml:space="preserve">, daleč najbolj v socialni oskrbi in zdravstvu (marca </w:t>
            </w:r>
            <w:r w:rsidR="0069418A" w:rsidRPr="00BB7BB0">
              <w:rPr>
                <w:color w:val="000000" w:themeColor="text1"/>
              </w:rPr>
              <w:t xml:space="preserve">je bila </w:t>
            </w:r>
            <w:r w:rsidRPr="00BB7BB0">
              <w:rPr>
                <w:color w:val="000000" w:themeColor="text1"/>
              </w:rPr>
              <w:t>31,3</w:t>
            </w:r>
            <w:r w:rsidR="0069418A" w:rsidRPr="00BB7BB0">
              <w:rPr>
                <w:color w:val="000000" w:themeColor="text1"/>
              </w:rPr>
              <w:t>-odstotna</w:t>
            </w:r>
            <w:r w:rsidRPr="00BB7BB0">
              <w:rPr>
                <w:color w:val="000000" w:themeColor="text1"/>
              </w:rPr>
              <w:t>; v celotnem javnem sektorju 16</w:t>
            </w:r>
            <w:r w:rsidR="0069418A" w:rsidRPr="00BB7BB0">
              <w:rPr>
                <w:color w:val="000000" w:themeColor="text1"/>
              </w:rPr>
              <w:t>-odstotna</w:t>
            </w:r>
            <w:r w:rsidRPr="00BB7BB0">
              <w:rPr>
                <w:color w:val="000000" w:themeColor="text1"/>
              </w:rPr>
              <w:t xml:space="preserve">). </w:t>
            </w:r>
            <w:r w:rsidRPr="00AF13DC">
              <w:rPr>
                <w:color w:val="000000" w:themeColor="text1"/>
              </w:rPr>
              <w:t xml:space="preserve">V zasebnem sektorju je bila </w:t>
            </w:r>
            <w:r w:rsidR="00D371BD" w:rsidRPr="00AF13DC">
              <w:rPr>
                <w:color w:val="000000" w:themeColor="text1"/>
              </w:rPr>
              <w:t xml:space="preserve">medletna </w:t>
            </w:r>
            <w:r w:rsidRPr="00AF13DC">
              <w:rPr>
                <w:color w:val="000000" w:themeColor="text1"/>
              </w:rPr>
              <w:t xml:space="preserve">rast v drugem valu epidemije </w:t>
            </w:r>
            <w:r w:rsidR="009079E9" w:rsidRPr="00AF13DC">
              <w:rPr>
                <w:color w:val="000000" w:themeColor="text1"/>
              </w:rPr>
              <w:t xml:space="preserve">nižja kot </w:t>
            </w:r>
            <w:r w:rsidR="00D371BD" w:rsidRPr="00AF13DC">
              <w:rPr>
                <w:color w:val="000000" w:themeColor="text1"/>
              </w:rPr>
              <w:t xml:space="preserve">v </w:t>
            </w:r>
            <w:r w:rsidR="009079E9" w:rsidRPr="00AF13DC">
              <w:rPr>
                <w:color w:val="000000" w:themeColor="text1"/>
              </w:rPr>
              <w:t>prvem predvsem zaradi izplačil dodatko</w:t>
            </w:r>
            <w:r w:rsidR="00D371BD" w:rsidRPr="00AF13DC">
              <w:rPr>
                <w:color w:val="000000" w:themeColor="text1"/>
              </w:rPr>
              <w:t>v</w:t>
            </w:r>
            <w:r w:rsidR="009079E9" w:rsidRPr="00AF13DC">
              <w:rPr>
                <w:color w:val="000000" w:themeColor="text1"/>
              </w:rPr>
              <w:t xml:space="preserve"> v prvem valu.</w:t>
            </w:r>
            <w:r w:rsidRPr="00AF13DC">
              <w:rPr>
                <w:color w:val="000000" w:themeColor="text1"/>
              </w:rPr>
              <w:t xml:space="preserve"> Močno </w:t>
            </w:r>
            <w:r w:rsidR="0069418A" w:rsidRPr="00AF13DC">
              <w:rPr>
                <w:color w:val="000000" w:themeColor="text1"/>
              </w:rPr>
              <w:t xml:space="preserve">medletno </w:t>
            </w:r>
            <w:r w:rsidRPr="00AF13DC">
              <w:rPr>
                <w:color w:val="000000" w:themeColor="text1"/>
              </w:rPr>
              <w:t>povišanje marca</w:t>
            </w:r>
            <w:r w:rsidR="009079E9" w:rsidRPr="00AF13DC">
              <w:rPr>
                <w:color w:val="000000" w:themeColor="text1"/>
              </w:rPr>
              <w:t xml:space="preserve"> letos</w:t>
            </w:r>
            <w:r w:rsidR="00E671D2" w:rsidRPr="00AF13DC">
              <w:rPr>
                <w:color w:val="000000" w:themeColor="text1"/>
              </w:rPr>
              <w:t xml:space="preserve"> </w:t>
            </w:r>
            <w:r w:rsidR="00BB7BB0" w:rsidRPr="00AF13DC">
              <w:rPr>
                <w:color w:val="000000" w:themeColor="text1"/>
              </w:rPr>
              <w:t xml:space="preserve">pa </w:t>
            </w:r>
            <w:r w:rsidRPr="00AF13DC">
              <w:rPr>
                <w:color w:val="000000" w:themeColor="text1"/>
              </w:rPr>
              <w:t xml:space="preserve">je posledica </w:t>
            </w:r>
            <w:r w:rsidR="009079E9" w:rsidRPr="00AF13DC">
              <w:rPr>
                <w:color w:val="000000" w:themeColor="text1"/>
              </w:rPr>
              <w:t>učinka osnove (znižanje plač marca lani ob razglasitvi epidemije).</w:t>
            </w:r>
            <w:r w:rsidR="00AF13DC">
              <w:rPr>
                <w:color w:val="000000" w:themeColor="text1"/>
              </w:rPr>
              <w:t xml:space="preserve"> </w:t>
            </w:r>
          </w:p>
        </w:tc>
      </w:tr>
    </w:tbl>
    <w:p w14:paraId="5EF9C0D1" w14:textId="43642BF6" w:rsidR="00B61B71" w:rsidRDefault="00B61B71" w:rsidP="00363E63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EE6F6D" w:rsidRPr="006C2117" w14:paraId="498747D4" w14:textId="77777777" w:rsidTr="00E42A5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47E2FB6" w14:textId="60129CA7" w:rsidR="00EE6F6D" w:rsidRPr="006C2117" w:rsidRDefault="00EE6F6D" w:rsidP="00E42A5A">
            <w:pPr>
              <w:pStyle w:val="Naslov31"/>
              <w:jc w:val="left"/>
            </w:pPr>
            <w:r>
              <w:t>Davčno potrjevanje računov, maj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7F9142A" w14:textId="77777777" w:rsidR="00EE6F6D" w:rsidRPr="006C2117" w:rsidRDefault="00EE6F6D" w:rsidP="00E42A5A">
            <w:pPr>
              <w:pStyle w:val="Naslov31"/>
            </w:pPr>
          </w:p>
        </w:tc>
      </w:tr>
      <w:tr w:rsidR="00EE6F6D" w:rsidRPr="00DF4F0B" w14:paraId="2BD4A347" w14:textId="77777777" w:rsidTr="00E42A5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5DB6F2C" w14:textId="6CA9FFAE" w:rsidR="00EE6F6D" w:rsidRDefault="007B5B85" w:rsidP="00E42A5A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3D6A8FF4" wp14:editId="50C2A81A">
                  <wp:extent cx="3020400" cy="2397600"/>
                  <wp:effectExtent l="0" t="0" r="889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400" cy="239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32DB710" w14:textId="644014B3" w:rsidR="00EE6F6D" w:rsidRPr="00DF4F0B" w:rsidRDefault="00EE6F6D" w:rsidP="00D64FB4">
            <w:r w:rsidRPr="00ED2ED2">
              <w:rPr>
                <w:b/>
                <w:bCs/>
              </w:rPr>
              <w:t xml:space="preserve">Po podatkih o </w:t>
            </w:r>
            <w:r w:rsidRPr="00220AAA">
              <w:rPr>
                <w:b/>
                <w:bCs/>
              </w:rPr>
              <w:t>davčnem potrjevanju računov</w:t>
            </w:r>
            <w:r>
              <w:rPr>
                <w:b/>
                <w:bCs/>
              </w:rPr>
              <w:t xml:space="preserve"> je bila prodaja v prvi polovici maja medletno večja za </w:t>
            </w:r>
            <w:r w:rsidRPr="002A3828">
              <w:rPr>
                <w:b/>
                <w:bCs/>
              </w:rPr>
              <w:t>16</w:t>
            </w:r>
            <w:r w:rsidR="007B5B85">
              <w:rPr>
                <w:b/>
                <w:bCs/>
              </w:rPr>
              <w:t> </w:t>
            </w:r>
            <w:r w:rsidRPr="002A3828">
              <w:rPr>
                <w:b/>
                <w:bCs/>
              </w:rPr>
              <w:t>%</w:t>
            </w:r>
            <w:r>
              <w:rPr>
                <w:b/>
                <w:bCs/>
              </w:rPr>
              <w:t xml:space="preserve"> in za 9</w:t>
            </w:r>
            <w:r w:rsidR="007B5B85">
              <w:rPr>
                <w:b/>
                <w:bCs/>
              </w:rPr>
              <w:t> </w:t>
            </w:r>
            <w:r>
              <w:rPr>
                <w:b/>
                <w:bCs/>
              </w:rPr>
              <w:t xml:space="preserve">% večja kot v enakem obdobju leta 2019. </w:t>
            </w:r>
            <w:r>
              <w:rPr>
                <w:bCs/>
              </w:rPr>
              <w:t xml:space="preserve">Medletna rast se je umirila v panogah, kjer so bili lani v prvi polovici maja ukrepi že precej sproščeni (npr. večina trgovin, strežba jedi in pijač) oz. je bila prodaja medletno celo manjša v panogah, kjer so lani ob ponovnem odprtju dosegli veliko povečanje prodaje (npr. nekatere osebne storitve). Drugje, kot npr. v nastanitvenih obratih in potovalnih agencijah pa je letos zaradi možnosti (delnega) obratovanja prišlo do več kot potrojitve prodaje. Celotna prodaja je bila v prvi polovici maja za 9 % višja kot v enakem obdobju leta 2019, na kar so </w:t>
            </w:r>
            <w:r w:rsidR="00D64FB4">
              <w:rPr>
                <w:bCs/>
              </w:rPr>
              <w:t xml:space="preserve">vplivale </w:t>
            </w:r>
            <w:r>
              <w:rPr>
                <w:bCs/>
              </w:rPr>
              <w:t xml:space="preserve">predvsem visoke rasti v vseh treh trgovinskih panogah. Prodaja v delu storitev, kjer </w:t>
            </w:r>
            <w:r w:rsidR="00615464">
              <w:rPr>
                <w:bCs/>
              </w:rPr>
              <w:t xml:space="preserve">še veljajo strožje </w:t>
            </w:r>
            <w:r>
              <w:rPr>
                <w:bCs/>
              </w:rPr>
              <w:t xml:space="preserve">omejitve poslovanja (kulturne, razvedrilne, športne, osebne in gostinske storitve, potovalne agencije) pa je bila precej manjša. </w:t>
            </w:r>
          </w:p>
        </w:tc>
      </w:tr>
    </w:tbl>
    <w:p w14:paraId="71874352" w14:textId="1079C8EA" w:rsidR="00EE6F6D" w:rsidRDefault="00EE6F6D" w:rsidP="00363E63">
      <w:pPr>
        <w:tabs>
          <w:tab w:val="left" w:pos="580"/>
        </w:tabs>
      </w:pPr>
    </w:p>
    <w:p w14:paraId="2B1D7780" w14:textId="3E70E384" w:rsidR="007B5B85" w:rsidRDefault="007B5B85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531"/>
        <w:gridCol w:w="2126"/>
      </w:tblGrid>
      <w:tr w:rsidR="00363E63" w14:paraId="17E1B550" w14:textId="77777777" w:rsidTr="00932802">
        <w:trPr>
          <w:trHeight w:val="207"/>
        </w:trPr>
        <w:tc>
          <w:tcPr>
            <w:tcW w:w="751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4E10295" w14:textId="06407466" w:rsidR="00363E63" w:rsidRPr="006C2117" w:rsidRDefault="007F5F50" w:rsidP="00731B6F">
            <w:pPr>
              <w:pStyle w:val="Naslov31"/>
              <w:jc w:val="left"/>
            </w:pPr>
            <w:r w:rsidRPr="004B2F61">
              <w:lastRenderedPageBreak/>
              <w:t xml:space="preserve">Promet elektronsko </w:t>
            </w:r>
            <w:proofErr w:type="spellStart"/>
            <w:r w:rsidRPr="004B2F61">
              <w:t>cestninjenih</w:t>
            </w:r>
            <w:proofErr w:type="spellEnd"/>
            <w:r w:rsidRPr="004B2F61">
              <w:t xml:space="preserve"> vozil na slovenskih avtocestah, </w:t>
            </w:r>
            <w:r>
              <w:t>maj</w:t>
            </w:r>
            <w:r w:rsidRPr="004B2F61">
              <w:t xml:space="preserve"> 2021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72D173F" w14:textId="77777777" w:rsidR="00363E63" w:rsidRPr="006C2117" w:rsidRDefault="00363E63" w:rsidP="0058360C">
            <w:pPr>
              <w:pStyle w:val="Naslov31"/>
            </w:pPr>
          </w:p>
        </w:tc>
      </w:tr>
      <w:tr w:rsidR="00363E63" w14:paraId="03A45C4E" w14:textId="77777777" w:rsidTr="0058360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8F5876B" w14:textId="3E2F31D7" w:rsidR="00363E63" w:rsidRDefault="007F5F50" w:rsidP="0058360C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30E65F8D" wp14:editId="76F7BCF6">
                  <wp:extent cx="3132000" cy="2588400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58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46F7E4B" w14:textId="4F7423D4" w:rsidR="007F5F50" w:rsidRPr="00A8379B" w:rsidRDefault="007F5F50" w:rsidP="007F5F50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Promet tovornih vozil na slovenskih avtocestah</w:t>
            </w:r>
            <w:r>
              <w:rPr>
                <w:b/>
                <w:bCs/>
                <w:vertAlign w:val="superscript"/>
              </w:rPr>
              <w:footnoteReference w:id="1"/>
            </w:r>
            <w:r w:rsidR="00AF13DC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je bil v drugem tednu maja medletno večji za 32 %, v primerjavi z enakim obdobjem leta 2019 pa za 1 %. </w:t>
            </w:r>
            <w:r w:rsidR="001C2FD2">
              <w:t>Obseg prometa tovornih vozil v drugem tednu maja je bil spet relativno visok</w:t>
            </w:r>
            <w:r w:rsidR="001C2FD2">
              <w:rPr>
                <w:vertAlign w:val="superscript"/>
              </w:rPr>
              <w:footnoteReference w:id="2"/>
            </w:r>
            <w:r w:rsidR="001C2FD2">
              <w:t xml:space="preserve"> in nekoliko višji v primerjavi z enakim tednom predkriznega leta 2019 (pri domačih vozilih je bil enak</w:t>
            </w:r>
            <w:r w:rsidR="001C2FD2">
              <w:rPr>
                <w:lang w:val="hr-HR"/>
              </w:rPr>
              <w:t>,</w:t>
            </w:r>
            <w:r w:rsidR="001C2FD2">
              <w:t xml:space="preserve"> pri tujih pa višji za 2 </w:t>
            </w:r>
            <w:r w:rsidR="001C2FD2" w:rsidRPr="00090BC1">
              <w:t>%</w:t>
            </w:r>
            <w:r w:rsidR="001C2FD2">
              <w:t>)</w:t>
            </w:r>
            <w:r w:rsidR="001C2FD2">
              <w:rPr>
                <w:rFonts w:ascii="Helv" w:hAnsi="Helv" w:cs="Helv"/>
                <w:color w:val="000000"/>
                <w:szCs w:val="20"/>
              </w:rPr>
              <w:t xml:space="preserve">. </w:t>
            </w:r>
            <w:r>
              <w:t>Med 10. in 16. majem je bil promet domačih vozil medletno večji za 13 %, promet tujih pa za 47 %. Tako visok</w:t>
            </w:r>
            <w:r w:rsidR="001C2FD2">
              <w:t>a</w:t>
            </w:r>
            <w:r>
              <w:t xml:space="preserve"> medletn</w:t>
            </w:r>
            <w:r w:rsidR="001C2FD2">
              <w:t>a</w:t>
            </w:r>
            <w:r>
              <w:t xml:space="preserve"> rast </w:t>
            </w:r>
            <w:r w:rsidR="001C2FD2">
              <w:t xml:space="preserve">je </w:t>
            </w:r>
            <w:r>
              <w:t xml:space="preserve">še vedno </w:t>
            </w:r>
            <w:r w:rsidR="001C2FD2">
              <w:t>predvsem posledica</w:t>
            </w:r>
            <w:r w:rsidR="00D371BD">
              <w:t xml:space="preserve"> </w:t>
            </w:r>
            <w:r>
              <w:t xml:space="preserve">manjšega prometa v enakem obdobju lani </w:t>
            </w:r>
            <w:r w:rsidR="001C2FD2">
              <w:t>v</w:t>
            </w:r>
            <w:r>
              <w:t xml:space="preserve"> prvem valu epidemije, ko se je bolj znižal promet tujih vozil. </w:t>
            </w:r>
          </w:p>
          <w:p w14:paraId="0E58E70B" w14:textId="43C543E9" w:rsidR="00363E63" w:rsidRPr="00DF4F0B" w:rsidRDefault="00363E63" w:rsidP="0058360C"/>
        </w:tc>
      </w:tr>
    </w:tbl>
    <w:p w14:paraId="14EA1F0E" w14:textId="078CC7C9" w:rsidR="00CD0E82" w:rsidRDefault="00CD0E82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C36DF" w:rsidRPr="007A0B59" w14:paraId="3FBE28F6" w14:textId="77777777" w:rsidTr="00FA4EBB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635CB51" w14:textId="66B2B9A8" w:rsidR="00FC36DF" w:rsidRPr="007A0B59" w:rsidRDefault="007F5F50" w:rsidP="00FA4EBB">
            <w:pPr>
              <w:pStyle w:val="Naslov31"/>
              <w:jc w:val="left"/>
            </w:pPr>
            <w:r w:rsidRPr="00524CAA">
              <w:t xml:space="preserve">Poraba elektrike, </w:t>
            </w:r>
            <w:r>
              <w:t xml:space="preserve">maj </w:t>
            </w:r>
            <w:r w:rsidRPr="00524CAA">
              <w:t>202</w:t>
            </w:r>
            <w:r>
              <w:t>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8C59A53" w14:textId="77777777" w:rsidR="00FC36DF" w:rsidRPr="007A0B59" w:rsidRDefault="00FC36DF" w:rsidP="00FA4EBB">
            <w:pPr>
              <w:pStyle w:val="Naslov31"/>
            </w:pPr>
          </w:p>
        </w:tc>
      </w:tr>
      <w:tr w:rsidR="00FC36DF" w:rsidRPr="00DF4F0B" w14:paraId="48654422" w14:textId="77777777" w:rsidTr="00FA4EBB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D3631CA" w14:textId="2545B1E9" w:rsidR="00FC36DF" w:rsidRDefault="007F5F50" w:rsidP="00FA4EBB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74184759" wp14:editId="7DC70FE8">
                  <wp:extent cx="3088800" cy="2530800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1243FF9" w14:textId="2E66FF87" w:rsidR="007F5F50" w:rsidRPr="001521E5" w:rsidRDefault="007F5F50" w:rsidP="007F5F50">
            <w:r>
              <w:rPr>
                <w:b/>
                <w:bCs/>
              </w:rPr>
              <w:t>Poraba elektrike je bila v drugem tednu maja medletno večja za 5</w:t>
            </w:r>
            <w:r w:rsidR="001C2FD2">
              <w:rPr>
                <w:b/>
                <w:bCs/>
              </w:rPr>
              <w:t> </w:t>
            </w:r>
            <w:r>
              <w:rPr>
                <w:b/>
                <w:bCs/>
              </w:rPr>
              <w:t>%, v primerjavi z istim tednom predkriznega leta 2019 pa je zaostajala za 5 %</w:t>
            </w:r>
            <w:r w:rsidRPr="00E220DD">
              <w:rPr>
                <w:b/>
                <w:bCs/>
              </w:rPr>
              <w:t>.</w:t>
            </w:r>
            <w:r>
              <w:rPr>
                <w:b/>
                <w:bCs/>
                <w:color w:val="FF0000"/>
              </w:rPr>
              <w:t xml:space="preserve"> </w:t>
            </w:r>
            <w:r w:rsidRPr="00374D1E">
              <w:t xml:space="preserve">Razlog za medletno večjo porabo </w:t>
            </w:r>
            <w:r>
              <w:t xml:space="preserve">v tednu med 10. in 14. majem </w:t>
            </w:r>
            <w:r w:rsidRPr="00374D1E">
              <w:t>je nizka la</w:t>
            </w:r>
            <w:r>
              <w:t>nska</w:t>
            </w:r>
            <w:r w:rsidRPr="00374D1E">
              <w:t xml:space="preserve"> osnova, </w:t>
            </w:r>
            <w:r>
              <w:t>poraba pa je bila kljub sprostitvi številnih zajezitvenih ukrepov še vedno manjša od predkrizne</w:t>
            </w:r>
            <w:r w:rsidRPr="00EE006E">
              <w:t xml:space="preserve">. </w:t>
            </w:r>
            <w:r>
              <w:t>Predvsem zaradi učinka osnove so medletno večjo porabo</w:t>
            </w:r>
            <w:r w:rsidRPr="00FB73DD">
              <w:t xml:space="preserve"> </w:t>
            </w:r>
            <w:r w:rsidR="00FF5148">
              <w:t>imele</w:t>
            </w:r>
            <w:r w:rsidR="00FF5148" w:rsidRPr="00FB73DD">
              <w:t xml:space="preserve"> </w:t>
            </w:r>
            <w:r w:rsidRPr="00FB73DD">
              <w:t>tudi naše najpomembnejše trgovinske</w:t>
            </w:r>
            <w:r>
              <w:t xml:space="preserve"> partnerice, od 4</w:t>
            </w:r>
            <w:r w:rsidR="00F344C5">
              <w:t> </w:t>
            </w:r>
            <w:r>
              <w:t>% v Avstriji do 11</w:t>
            </w:r>
            <w:r w:rsidR="00F344C5">
              <w:t> </w:t>
            </w:r>
            <w:r>
              <w:t>% v Italiji. Glede na primerljivi teden leta 2019 je bila poraba manjša v vseh partnericah, v Franciji za 10</w:t>
            </w:r>
            <w:r w:rsidR="00F344C5">
              <w:t> </w:t>
            </w:r>
            <w:r>
              <w:t>%, na Hrvaškem za 7</w:t>
            </w:r>
            <w:r w:rsidR="00F344C5">
              <w:t> </w:t>
            </w:r>
            <w:r>
              <w:t>%, v Avstriji, Italiji in Nemčiji pa za okoli 3</w:t>
            </w:r>
            <w:r w:rsidR="00F344C5">
              <w:t> </w:t>
            </w:r>
            <w:r>
              <w:t>%.</w:t>
            </w:r>
          </w:p>
          <w:p w14:paraId="23211D14" w14:textId="5752DE3A" w:rsidR="00FC36DF" w:rsidRPr="00DF4F0B" w:rsidRDefault="00FC36DF" w:rsidP="00FA4EBB"/>
        </w:tc>
      </w:tr>
    </w:tbl>
    <w:p w14:paraId="5F7B16C5" w14:textId="5ADFEFFA" w:rsidR="007B5B85" w:rsidRDefault="007B5B85" w:rsidP="00FE7254"/>
    <w:p w14:paraId="5C062CCD" w14:textId="77777777" w:rsidR="007B5B85" w:rsidRDefault="007B5B85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248"/>
        <w:gridCol w:w="2409"/>
      </w:tblGrid>
      <w:tr w:rsidR="00CD0E82" w:rsidRPr="006C2117" w14:paraId="07A430DF" w14:textId="77777777" w:rsidTr="00932802">
        <w:trPr>
          <w:trHeight w:val="207"/>
        </w:trPr>
        <w:tc>
          <w:tcPr>
            <w:tcW w:w="723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448A184" w14:textId="339984C5" w:rsidR="00CD0E82" w:rsidRPr="006C2117" w:rsidRDefault="007F5F50" w:rsidP="0071210B">
            <w:pPr>
              <w:pStyle w:val="Naslov31"/>
              <w:jc w:val="left"/>
            </w:pPr>
            <w:r w:rsidRPr="006F7AE7">
              <w:lastRenderedPageBreak/>
              <w:t xml:space="preserve">Cene industrijskih proizvodov slovenskih proizvajalcev, </w:t>
            </w:r>
            <w:r w:rsidR="008859FB">
              <w:t>april</w:t>
            </w:r>
            <w:r w:rsidRPr="006F7AE7">
              <w:t xml:space="preserve"> 2021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11691701" w14:textId="77777777" w:rsidR="00CD0E82" w:rsidRPr="006C2117" w:rsidRDefault="00CD0E82" w:rsidP="0071210B">
            <w:pPr>
              <w:pStyle w:val="Naslov31"/>
            </w:pPr>
          </w:p>
        </w:tc>
      </w:tr>
      <w:tr w:rsidR="00CD0E82" w:rsidRPr="00DF4F0B" w14:paraId="3DB95CAB" w14:textId="77777777" w:rsidTr="0071210B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0F394A2" w14:textId="5B9A7F34" w:rsidR="00CD0E82" w:rsidRDefault="007F5F50" w:rsidP="0071210B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71ADC234" wp14:editId="0B7C8878">
                  <wp:extent cx="3124800" cy="23868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800" cy="238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3812A10E" w14:textId="0966F225" w:rsidR="00CD0E82" w:rsidRPr="00DF4F0B" w:rsidRDefault="008859FB" w:rsidP="00D64FB4">
            <w:r>
              <w:rPr>
                <w:b/>
              </w:rPr>
              <w:t xml:space="preserve">Medletna rast cen </w:t>
            </w:r>
            <w:r w:rsidRPr="00EF79CD">
              <w:rPr>
                <w:b/>
              </w:rPr>
              <w:t xml:space="preserve">industrijskih proizvodov </w:t>
            </w:r>
            <w:r>
              <w:rPr>
                <w:b/>
              </w:rPr>
              <w:t xml:space="preserve">slovenskih proizvajalcev se je aprila </w:t>
            </w:r>
            <w:r w:rsidR="00FF5148">
              <w:rPr>
                <w:b/>
              </w:rPr>
              <w:t>zvišala na</w:t>
            </w:r>
            <w:r w:rsidR="001C2FD2">
              <w:rPr>
                <w:b/>
              </w:rPr>
              <w:t xml:space="preserve"> </w:t>
            </w:r>
            <w:r>
              <w:rPr>
                <w:b/>
              </w:rPr>
              <w:t xml:space="preserve">2,4 %. </w:t>
            </w:r>
            <w:r w:rsidRPr="00CE5C78">
              <w:t>C</w:t>
            </w:r>
            <w:r w:rsidRPr="00654C47">
              <w:t>ene na domačem trgu</w:t>
            </w:r>
            <w:r>
              <w:t xml:space="preserve"> še naprej poganja rast cen proizvodov iz skupine surovin, investicij in energentov. Rast slednjih je</w:t>
            </w:r>
            <w:r w:rsidR="00FF5148">
              <w:t xml:space="preserve"> v celoti</w:t>
            </w:r>
            <w:r>
              <w:t xml:space="preserve"> posledica nižje osnove, ko je vlada </w:t>
            </w:r>
            <w:r w:rsidR="00A22F47">
              <w:t xml:space="preserve">med prvim </w:t>
            </w:r>
            <w:r>
              <w:t>val</w:t>
            </w:r>
            <w:r w:rsidR="00A22F47">
              <w:t>om</w:t>
            </w:r>
            <w:r>
              <w:t xml:space="preserve"> epidemije določe</w:t>
            </w:r>
            <w:r w:rsidR="00FF5148">
              <w:t>ne</w:t>
            </w:r>
            <w:r>
              <w:t xml:space="preserve"> </w:t>
            </w:r>
            <w:r w:rsidR="00FF5148">
              <w:t xml:space="preserve">manjše </w:t>
            </w:r>
            <w:r>
              <w:t>poslovn</w:t>
            </w:r>
            <w:r w:rsidR="00FF5148">
              <w:t>e</w:t>
            </w:r>
            <w:r>
              <w:t xml:space="preserve"> odjemalce oprostila plačila prispevkov za električno energijo</w:t>
            </w:r>
            <w:r w:rsidR="00FF5148">
              <w:t xml:space="preserve">. Sicer pa </w:t>
            </w:r>
            <w:r>
              <w:t xml:space="preserve">so se njihove cene v </w:t>
            </w:r>
            <w:r w:rsidR="00FF5148">
              <w:t xml:space="preserve">prvih </w:t>
            </w:r>
            <w:r>
              <w:t xml:space="preserve">štirih mesecih letos </w:t>
            </w:r>
            <w:r w:rsidR="00FF5148">
              <w:t xml:space="preserve">v primerjavi z decembrom 2020 </w:t>
            </w:r>
            <w:r>
              <w:t>celo znižale. Na tujih trgih k medletni rasti še naprej največ prispevajo višje cene proizvodov v skupinah investicije in surovine. Medletna rast cen proizvodov za široko porabo na domačih in tujih trgih skupaj ostaja skromna (0,1</w:t>
            </w:r>
            <w:r w:rsidR="00F344C5">
              <w:t> %</w:t>
            </w:r>
            <w:r>
              <w:t>).</w:t>
            </w:r>
          </w:p>
        </w:tc>
      </w:tr>
    </w:tbl>
    <w:p w14:paraId="252129FC" w14:textId="77777777" w:rsidR="00B84489" w:rsidRDefault="00B84489" w:rsidP="00FE7254"/>
    <w:p w14:paraId="10FD515A" w14:textId="77777777" w:rsidR="00FE7254" w:rsidRPr="00FE7254" w:rsidRDefault="00FE7254" w:rsidP="00FE7254">
      <w:pPr>
        <w:sectPr w:rsidR="00FE7254" w:rsidRPr="00FE7254" w:rsidSect="00363E63"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0CA59C5" w14:textId="6C3F65EB" w:rsidR="00FE7254" w:rsidRPr="00FE7254" w:rsidRDefault="00F344C5" w:rsidP="00DF3707">
      <w:pPr>
        <w:tabs>
          <w:tab w:val="left" w:pos="580"/>
        </w:tabs>
        <w:sectPr w:rsidR="00FE7254" w:rsidRPr="00FE7254" w:rsidSect="00363E63">
          <w:headerReference w:type="default" r:id="rId17"/>
          <w:footerReference w:type="default" r:id="rId18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F344C5">
        <w:rPr>
          <w:noProof/>
          <w:lang w:eastAsia="sl-SI"/>
        </w:rPr>
        <w:lastRenderedPageBreak/>
        <w:drawing>
          <wp:inline distT="0" distB="0" distL="0" distR="0" wp14:anchorId="3735CABE" wp14:editId="24986D0C">
            <wp:extent cx="6120130" cy="902271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77777777" w:rsidR="002E69B6" w:rsidRPr="00887D7E" w:rsidRDefault="00363E63" w:rsidP="001F51CD">
      <w:pPr>
        <w:tabs>
          <w:tab w:val="left" w:pos="580"/>
        </w:tabs>
      </w:pPr>
      <w:r>
        <w:rPr>
          <w:noProof/>
          <w:lang w:eastAsia="sl-SI"/>
        </w:rPr>
        <w:lastRenderedPageBreak/>
        <w:drawing>
          <wp:inline distT="0" distB="0" distL="0" distR="0" wp14:anchorId="4FCD0891" wp14:editId="07CE7F71">
            <wp:extent cx="6078855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296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1"/>
      <w:footerReference w:type="default" r:id="rId22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A8D3B" w14:textId="77777777" w:rsidR="00A743BA" w:rsidRDefault="00A743BA" w:rsidP="0063497B">
      <w:pPr>
        <w:spacing w:line="240" w:lineRule="auto"/>
      </w:pPr>
      <w:r>
        <w:separator/>
      </w:r>
    </w:p>
  </w:endnote>
  <w:endnote w:type="continuationSeparator" w:id="0">
    <w:p w14:paraId="709A0ED4" w14:textId="77777777" w:rsidR="00A743BA" w:rsidRDefault="00A743BA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7FFB3" w14:textId="6D3D85F8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C153F9" w:rsidRPr="005B0943">
        <w:rPr>
          <w:rStyle w:val="Hyperlink"/>
          <w:b w:val="0"/>
          <w:sz w:val="18"/>
          <w:szCs w:val="18"/>
        </w:rPr>
        <w:t>matic.slapsak@gov.si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D64FB4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16E96" w14:textId="77777777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D64FB4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F17E6" w14:textId="77777777" w:rsidR="00FE7254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1B94B0CF" w14:textId="77777777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D64FB4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EC9F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6EA63" w14:textId="77777777" w:rsidR="00A743BA" w:rsidRDefault="00A743BA" w:rsidP="0063497B">
      <w:pPr>
        <w:spacing w:line="240" w:lineRule="auto"/>
      </w:pPr>
      <w:r>
        <w:separator/>
      </w:r>
    </w:p>
  </w:footnote>
  <w:footnote w:type="continuationSeparator" w:id="0">
    <w:p w14:paraId="636C24FE" w14:textId="77777777" w:rsidR="00A743BA" w:rsidRDefault="00A743BA" w:rsidP="0063497B">
      <w:pPr>
        <w:spacing w:line="240" w:lineRule="auto"/>
      </w:pPr>
      <w:r>
        <w:continuationSeparator/>
      </w:r>
    </w:p>
  </w:footnote>
  <w:footnote w:id="1">
    <w:p w14:paraId="044CE63B" w14:textId="77777777" w:rsidR="007F5F50" w:rsidRDefault="007F5F50" w:rsidP="007F5F50">
      <w:pPr>
        <w:pStyle w:val="FootnoteText"/>
      </w:pPr>
      <w:r>
        <w:rPr>
          <w:rStyle w:val="FootnoteReference"/>
        </w:rPr>
        <w:footnoteRef/>
      </w:r>
      <w:r>
        <w:t xml:space="preserve"> Merjeno v prevoženih kilometrih.</w:t>
      </w:r>
    </w:p>
  </w:footnote>
  <w:footnote w:id="2">
    <w:p w14:paraId="5DA90FC1" w14:textId="77777777" w:rsidR="001C2FD2" w:rsidRDefault="001C2FD2" w:rsidP="001C2FD2">
      <w:pPr>
        <w:pStyle w:val="FootnoteText"/>
      </w:pPr>
      <w:r>
        <w:rPr>
          <w:rStyle w:val="FootnoteReference"/>
        </w:rPr>
        <w:footnoteRef/>
      </w:r>
      <w:r>
        <w:t xml:space="preserve"> Četrtič letos je presegel 22 mio prevoženih kilometrov (lani tolikšen obseg tedenskih prevozov zaradi epidemije sploh ni bil dosežen).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FB8D3" w14:textId="6F032AB6" w:rsidR="0029405F" w:rsidRDefault="00652795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72576" behindDoc="0" locked="0" layoutInCell="1" allowOverlap="1" wp14:anchorId="752C4018" wp14:editId="3DA3BF4C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5F50">
      <w:t>24</w:t>
    </w:r>
    <w:r>
      <w:t xml:space="preserve">. </w:t>
    </w:r>
    <w:r w:rsidR="00B84489">
      <w:t>maj</w:t>
    </w:r>
    <w:r>
      <w:t xml:space="preserve"> 20</w:t>
    </w:r>
    <w:r w:rsidR="009A2846">
      <w:t>21</w:t>
    </w:r>
  </w:p>
  <w:p w14:paraId="0CD2452E" w14:textId="77777777" w:rsidR="00652795" w:rsidRDefault="00652795" w:rsidP="00FE7254">
    <w:pPr>
      <w:jc w:val="right"/>
    </w:pPr>
  </w:p>
  <w:p w14:paraId="79B4B6F8" w14:textId="77777777" w:rsidR="00FE7254" w:rsidRDefault="00FE7254" w:rsidP="00FE7254">
    <w:pPr>
      <w:jc w:val="right"/>
    </w:pPr>
  </w:p>
  <w:p w14:paraId="24DC5051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48DB4" w14:textId="34EA3045" w:rsidR="00363E63" w:rsidRPr="004E2D3A" w:rsidRDefault="004E2D3A">
    <w:pPr>
      <w:pStyle w:val="Header"/>
      <w:rPr>
        <w:b/>
        <w:bCs/>
      </w:rPr>
    </w:pPr>
    <w:r w:rsidRPr="00F93880">
      <w:rPr>
        <w:b/>
        <w:bCs/>
      </w:rPr>
      <w:t xml:space="preserve">Tabela: </w:t>
    </w:r>
    <w:r>
      <w:rPr>
        <w:b/>
        <w:bCs/>
      </w:rPr>
      <w:t>i</w:t>
    </w:r>
    <w:r w:rsidRPr="00F93880">
      <w:rPr>
        <w:b/>
        <w:bCs/>
      </w:rPr>
      <w:t xml:space="preserve">zbrani makroekonomski kazalci za </w:t>
    </w:r>
    <w:r>
      <w:rPr>
        <w:b/>
        <w:bCs/>
      </w:rPr>
      <w:t>S</w:t>
    </w:r>
    <w:r w:rsidRPr="00F93880">
      <w:rPr>
        <w:b/>
        <w:bCs/>
      </w:rPr>
      <w:t>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09F35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05262"/>
    <w:rsid w:val="00044CD2"/>
    <w:rsid w:val="00065C23"/>
    <w:rsid w:val="000703C7"/>
    <w:rsid w:val="00070B6E"/>
    <w:rsid w:val="00077F13"/>
    <w:rsid w:val="00080C9D"/>
    <w:rsid w:val="000A06AB"/>
    <w:rsid w:val="000A3AC8"/>
    <w:rsid w:val="000A5A42"/>
    <w:rsid w:val="000A7BDC"/>
    <w:rsid w:val="000C1BDE"/>
    <w:rsid w:val="001133D0"/>
    <w:rsid w:val="00114A03"/>
    <w:rsid w:val="00115E8D"/>
    <w:rsid w:val="00117484"/>
    <w:rsid w:val="00123D52"/>
    <w:rsid w:val="00125478"/>
    <w:rsid w:val="00133E20"/>
    <w:rsid w:val="00140468"/>
    <w:rsid w:val="00165908"/>
    <w:rsid w:val="00166412"/>
    <w:rsid w:val="0019138D"/>
    <w:rsid w:val="001A0C98"/>
    <w:rsid w:val="001B6AE7"/>
    <w:rsid w:val="001C2FD2"/>
    <w:rsid w:val="001D6793"/>
    <w:rsid w:val="001D6ECB"/>
    <w:rsid w:val="001E3E73"/>
    <w:rsid w:val="001F51CD"/>
    <w:rsid w:val="001F64FE"/>
    <w:rsid w:val="0020050C"/>
    <w:rsid w:val="002055F5"/>
    <w:rsid w:val="00226340"/>
    <w:rsid w:val="00243593"/>
    <w:rsid w:val="00255D1C"/>
    <w:rsid w:val="0026509A"/>
    <w:rsid w:val="0029405F"/>
    <w:rsid w:val="002A0C21"/>
    <w:rsid w:val="002B2898"/>
    <w:rsid w:val="002B4319"/>
    <w:rsid w:val="002B4C3A"/>
    <w:rsid w:val="002B5361"/>
    <w:rsid w:val="002D2C05"/>
    <w:rsid w:val="002D46EF"/>
    <w:rsid w:val="002E69B6"/>
    <w:rsid w:val="002E6FAD"/>
    <w:rsid w:val="003004F7"/>
    <w:rsid w:val="00300B2B"/>
    <w:rsid w:val="00306767"/>
    <w:rsid w:val="003127A0"/>
    <w:rsid w:val="00312D09"/>
    <w:rsid w:val="00325138"/>
    <w:rsid w:val="003518B6"/>
    <w:rsid w:val="00363E63"/>
    <w:rsid w:val="003A49D8"/>
    <w:rsid w:val="003C0993"/>
    <w:rsid w:val="003C614E"/>
    <w:rsid w:val="003D4FB5"/>
    <w:rsid w:val="003E7A19"/>
    <w:rsid w:val="003F5B41"/>
    <w:rsid w:val="0040719E"/>
    <w:rsid w:val="0042166D"/>
    <w:rsid w:val="00425874"/>
    <w:rsid w:val="00431EDD"/>
    <w:rsid w:val="004368FB"/>
    <w:rsid w:val="004424AD"/>
    <w:rsid w:val="00452589"/>
    <w:rsid w:val="00452804"/>
    <w:rsid w:val="00464D01"/>
    <w:rsid w:val="00473A92"/>
    <w:rsid w:val="00477274"/>
    <w:rsid w:val="00485F72"/>
    <w:rsid w:val="004970E5"/>
    <w:rsid w:val="004B25E5"/>
    <w:rsid w:val="004E2D3A"/>
    <w:rsid w:val="00534457"/>
    <w:rsid w:val="00546DBF"/>
    <w:rsid w:val="00561C9A"/>
    <w:rsid w:val="00564B65"/>
    <w:rsid w:val="005A36AC"/>
    <w:rsid w:val="005D1BF7"/>
    <w:rsid w:val="00615464"/>
    <w:rsid w:val="006269CE"/>
    <w:rsid w:val="00632DC6"/>
    <w:rsid w:val="0063497B"/>
    <w:rsid w:val="006439A6"/>
    <w:rsid w:val="00650921"/>
    <w:rsid w:val="00652760"/>
    <w:rsid w:val="00652795"/>
    <w:rsid w:val="00671853"/>
    <w:rsid w:val="00672B6C"/>
    <w:rsid w:val="006875F1"/>
    <w:rsid w:val="0069418A"/>
    <w:rsid w:val="006965FC"/>
    <w:rsid w:val="006A2272"/>
    <w:rsid w:val="006A2CED"/>
    <w:rsid w:val="006A6820"/>
    <w:rsid w:val="006C2117"/>
    <w:rsid w:val="006E1C81"/>
    <w:rsid w:val="006F43B2"/>
    <w:rsid w:val="006F67F3"/>
    <w:rsid w:val="007016EF"/>
    <w:rsid w:val="00731B6F"/>
    <w:rsid w:val="0073739E"/>
    <w:rsid w:val="0074452D"/>
    <w:rsid w:val="0074466E"/>
    <w:rsid w:val="0076576A"/>
    <w:rsid w:val="0079410F"/>
    <w:rsid w:val="007952C0"/>
    <w:rsid w:val="007A0B59"/>
    <w:rsid w:val="007A6C35"/>
    <w:rsid w:val="007B5B85"/>
    <w:rsid w:val="007B7110"/>
    <w:rsid w:val="007C4B7A"/>
    <w:rsid w:val="007C5441"/>
    <w:rsid w:val="007D0791"/>
    <w:rsid w:val="007E77B8"/>
    <w:rsid w:val="007F1307"/>
    <w:rsid w:val="007F13BE"/>
    <w:rsid w:val="007F556D"/>
    <w:rsid w:val="007F5F50"/>
    <w:rsid w:val="00807546"/>
    <w:rsid w:val="00812D81"/>
    <w:rsid w:val="00822375"/>
    <w:rsid w:val="00840B27"/>
    <w:rsid w:val="00860582"/>
    <w:rsid w:val="008646FF"/>
    <w:rsid w:val="008749AE"/>
    <w:rsid w:val="0088498B"/>
    <w:rsid w:val="008859FB"/>
    <w:rsid w:val="00887D7E"/>
    <w:rsid w:val="0089056E"/>
    <w:rsid w:val="0089259B"/>
    <w:rsid w:val="00894E0F"/>
    <w:rsid w:val="009079E9"/>
    <w:rsid w:val="00910265"/>
    <w:rsid w:val="00932802"/>
    <w:rsid w:val="0093604B"/>
    <w:rsid w:val="00941651"/>
    <w:rsid w:val="00946C4C"/>
    <w:rsid w:val="0095160B"/>
    <w:rsid w:val="00952784"/>
    <w:rsid w:val="00954546"/>
    <w:rsid w:val="00956D7D"/>
    <w:rsid w:val="0098633D"/>
    <w:rsid w:val="009918B9"/>
    <w:rsid w:val="009A1E12"/>
    <w:rsid w:val="009A2846"/>
    <w:rsid w:val="009A6152"/>
    <w:rsid w:val="009D311B"/>
    <w:rsid w:val="009D55C7"/>
    <w:rsid w:val="009F173F"/>
    <w:rsid w:val="009F5644"/>
    <w:rsid w:val="00A072AA"/>
    <w:rsid w:val="00A107AD"/>
    <w:rsid w:val="00A22E1A"/>
    <w:rsid w:val="00A22F47"/>
    <w:rsid w:val="00A35FCE"/>
    <w:rsid w:val="00A42839"/>
    <w:rsid w:val="00A7050D"/>
    <w:rsid w:val="00A72029"/>
    <w:rsid w:val="00A743BA"/>
    <w:rsid w:val="00A8329F"/>
    <w:rsid w:val="00AA1F25"/>
    <w:rsid w:val="00AA3992"/>
    <w:rsid w:val="00AB0C65"/>
    <w:rsid w:val="00AB7E03"/>
    <w:rsid w:val="00AC0189"/>
    <w:rsid w:val="00AC328B"/>
    <w:rsid w:val="00AC60B2"/>
    <w:rsid w:val="00AC68BF"/>
    <w:rsid w:val="00AE38E1"/>
    <w:rsid w:val="00AF13DC"/>
    <w:rsid w:val="00AF3058"/>
    <w:rsid w:val="00B00E5E"/>
    <w:rsid w:val="00B0168D"/>
    <w:rsid w:val="00B11EE5"/>
    <w:rsid w:val="00B220A3"/>
    <w:rsid w:val="00B451B6"/>
    <w:rsid w:val="00B47625"/>
    <w:rsid w:val="00B47A7D"/>
    <w:rsid w:val="00B52F7E"/>
    <w:rsid w:val="00B61872"/>
    <w:rsid w:val="00B61B71"/>
    <w:rsid w:val="00B629D7"/>
    <w:rsid w:val="00B62D4B"/>
    <w:rsid w:val="00B70A0A"/>
    <w:rsid w:val="00B738F6"/>
    <w:rsid w:val="00B8300F"/>
    <w:rsid w:val="00B84489"/>
    <w:rsid w:val="00B95659"/>
    <w:rsid w:val="00B96874"/>
    <w:rsid w:val="00BB6DF6"/>
    <w:rsid w:val="00BB7BB0"/>
    <w:rsid w:val="00BD0252"/>
    <w:rsid w:val="00BE6D7C"/>
    <w:rsid w:val="00BE75B5"/>
    <w:rsid w:val="00BF2574"/>
    <w:rsid w:val="00C0705B"/>
    <w:rsid w:val="00C153F9"/>
    <w:rsid w:val="00C22B80"/>
    <w:rsid w:val="00C317BB"/>
    <w:rsid w:val="00C34CE5"/>
    <w:rsid w:val="00C52613"/>
    <w:rsid w:val="00C72961"/>
    <w:rsid w:val="00C7435F"/>
    <w:rsid w:val="00C80811"/>
    <w:rsid w:val="00C84A3D"/>
    <w:rsid w:val="00CC6C3C"/>
    <w:rsid w:val="00CD0E82"/>
    <w:rsid w:val="00CF6407"/>
    <w:rsid w:val="00D22523"/>
    <w:rsid w:val="00D2363D"/>
    <w:rsid w:val="00D312B6"/>
    <w:rsid w:val="00D371BD"/>
    <w:rsid w:val="00D41D76"/>
    <w:rsid w:val="00D5264A"/>
    <w:rsid w:val="00D64FB4"/>
    <w:rsid w:val="00DA5EA3"/>
    <w:rsid w:val="00DB1C32"/>
    <w:rsid w:val="00DD4C10"/>
    <w:rsid w:val="00DD4D77"/>
    <w:rsid w:val="00DE2EA9"/>
    <w:rsid w:val="00DE4ACB"/>
    <w:rsid w:val="00DE72F6"/>
    <w:rsid w:val="00DF29B0"/>
    <w:rsid w:val="00DF3707"/>
    <w:rsid w:val="00DF4F0B"/>
    <w:rsid w:val="00E021F0"/>
    <w:rsid w:val="00E02749"/>
    <w:rsid w:val="00E02ACF"/>
    <w:rsid w:val="00E10F17"/>
    <w:rsid w:val="00E129A1"/>
    <w:rsid w:val="00E205FB"/>
    <w:rsid w:val="00E226DD"/>
    <w:rsid w:val="00E573D7"/>
    <w:rsid w:val="00E671D2"/>
    <w:rsid w:val="00E738FC"/>
    <w:rsid w:val="00E74160"/>
    <w:rsid w:val="00E7791D"/>
    <w:rsid w:val="00E92FDD"/>
    <w:rsid w:val="00ED03BD"/>
    <w:rsid w:val="00ED1E16"/>
    <w:rsid w:val="00EE6F6D"/>
    <w:rsid w:val="00EE7E6E"/>
    <w:rsid w:val="00F112DC"/>
    <w:rsid w:val="00F344C5"/>
    <w:rsid w:val="00F409C1"/>
    <w:rsid w:val="00F41E1A"/>
    <w:rsid w:val="00F43F6C"/>
    <w:rsid w:val="00F47B15"/>
    <w:rsid w:val="00F50BC2"/>
    <w:rsid w:val="00F545EF"/>
    <w:rsid w:val="00F65156"/>
    <w:rsid w:val="00F6635B"/>
    <w:rsid w:val="00F66E1B"/>
    <w:rsid w:val="00F83E8C"/>
    <w:rsid w:val="00F930F6"/>
    <w:rsid w:val="00FA45E3"/>
    <w:rsid w:val="00FB01A4"/>
    <w:rsid w:val="00FB5533"/>
    <w:rsid w:val="00FC26E3"/>
    <w:rsid w:val="00FC36DF"/>
    <w:rsid w:val="00FE0670"/>
    <w:rsid w:val="00FE12B1"/>
    <w:rsid w:val="00FE7254"/>
    <w:rsid w:val="00FE7564"/>
    <w:rsid w:val="00FF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14A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4A0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4A03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A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Emphasis">
    <w:name w:val="Emphasis"/>
    <w:basedOn w:val="DefaultParagraphFont"/>
    <w:uiPriority w:val="20"/>
    <w:qFormat/>
    <w:rsid w:val="00DD4D77"/>
    <w:rPr>
      <w:i/>
      <w:iCs/>
    </w:rPr>
  </w:style>
  <w:style w:type="character" w:styleId="Strong">
    <w:name w:val="Strong"/>
    <w:basedOn w:val="DefaultParagraphFont"/>
    <w:uiPriority w:val="22"/>
    <w:qFormat/>
    <w:rsid w:val="00DD4D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401BF-CE9B-4562-95A9-977903F9B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888</Words>
  <Characters>5066</Characters>
  <Application>Microsoft Office Word</Application>
  <DocSecurity>0</DocSecurity>
  <Lines>42</Lines>
  <Paragraphs>11</Paragraphs>
  <ScaleCrop>false</ScaleCrop>
  <Company/>
  <LinksUpToDate>false</LinksUpToDate>
  <CharactersWithSpaces>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2021-05-24T13:36:00Z</dcterms:created>
  <dcterms:modified xsi:type="dcterms:W3CDTF">2021-05-24T13:36:00Z</dcterms:modified>
</cp:coreProperties>
</file>