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654AB" w14:textId="1E513D8E" w:rsidR="0050616E" w:rsidRPr="0050616E" w:rsidRDefault="00471713" w:rsidP="0050616E">
      <w:pPr>
        <w:pStyle w:val="Naslov2"/>
        <w:numPr>
          <w:ilvl w:val="0"/>
          <w:numId w:val="0"/>
        </w:num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7585D9D" wp14:editId="040C1FEA">
            <wp:simplePos x="0" y="0"/>
            <wp:positionH relativeFrom="column">
              <wp:posOffset>-900374</wp:posOffset>
            </wp:positionH>
            <wp:positionV relativeFrom="paragraph">
              <wp:posOffset>-1081405</wp:posOffset>
            </wp:positionV>
            <wp:extent cx="4737100" cy="10815955"/>
            <wp:effectExtent l="0" t="0" r="6350" b="4445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1081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E37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030F93F" wp14:editId="51D6CA4A">
            <wp:simplePos x="0" y="0"/>
            <wp:positionH relativeFrom="column">
              <wp:posOffset>4939343</wp:posOffset>
            </wp:positionH>
            <wp:positionV relativeFrom="paragraph">
              <wp:posOffset>-626110</wp:posOffset>
            </wp:positionV>
            <wp:extent cx="1294227" cy="36585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MA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227" cy="36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AF21F" w14:textId="2DB32184" w:rsidR="0050616E" w:rsidRPr="0050616E" w:rsidRDefault="008E4726" w:rsidP="0050616E">
      <w:pPr>
        <w:tabs>
          <w:tab w:val="left" w:pos="7227"/>
        </w:tabs>
        <w:sectPr w:rsidR="0050616E" w:rsidRPr="0050616E" w:rsidSect="007C3A38">
          <w:footerReference w:type="default" r:id="rId10"/>
          <w:pgSz w:w="11906" w:h="16838"/>
          <w:pgMar w:top="1701" w:right="1418" w:bottom="1418" w:left="1418" w:header="709" w:footer="709" w:gutter="0"/>
          <w:pgNumType w:fmt="lowerRoman" w:start="1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381B6202" wp14:editId="604126FF">
                <wp:simplePos x="0" y="0"/>
                <wp:positionH relativeFrom="column">
                  <wp:posOffset>2252421</wp:posOffset>
                </wp:positionH>
                <wp:positionV relativeFrom="paragraph">
                  <wp:posOffset>1811655</wp:posOffset>
                </wp:positionV>
                <wp:extent cx="4117924" cy="6818630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924" cy="681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FDE982" w14:textId="77777777" w:rsidR="005A261E" w:rsidRPr="0050616E" w:rsidRDefault="005A261E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</w:p>
                          <w:p w14:paraId="7AF4091F" w14:textId="77777777" w:rsidR="005A261E" w:rsidRPr="0050616E" w:rsidRDefault="005A261E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</w:p>
                          <w:p w14:paraId="7F0EF5D9" w14:textId="77777777" w:rsidR="005A261E" w:rsidRPr="0050616E" w:rsidRDefault="005A261E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50616E">
                              <w:rPr>
                                <w:color w:val="auto"/>
                                <w:sz w:val="26"/>
                                <w:szCs w:val="26"/>
                              </w:rPr>
                              <w:t>Kratke analize</w:t>
                            </w:r>
                          </w:p>
                          <w:p w14:paraId="7BFA9551" w14:textId="4DB1DC01" w:rsidR="005A261E" w:rsidRPr="0050616E" w:rsidRDefault="00A841E1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auto"/>
                                <w:sz w:val="26"/>
                                <w:szCs w:val="26"/>
                              </w:rPr>
                              <w:t>November 2020</w:t>
                            </w:r>
                          </w:p>
                          <w:p w14:paraId="573F3EA2" w14:textId="77777777" w:rsidR="005A261E" w:rsidRPr="0050616E" w:rsidRDefault="005A261E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</w:p>
                          <w:p w14:paraId="3052B095" w14:textId="0610AB54" w:rsidR="005A261E" w:rsidRPr="0050616E" w:rsidRDefault="005A261E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after="240" w:line="760" w:lineRule="exact"/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auto"/>
                                <w:sz w:val="52"/>
                                <w:szCs w:val="52"/>
                              </w:rPr>
                              <w:t>Tina Nenadič</w:t>
                            </w:r>
                          </w:p>
                          <w:p w14:paraId="7B27B469" w14:textId="3B2764C9" w:rsidR="005A261E" w:rsidRPr="0050616E" w:rsidRDefault="005A261E" w:rsidP="0050616E">
                            <w:pPr>
                              <w:pStyle w:val="NaslovnicanaslovUMAR"/>
                              <w:numPr>
                                <w:ilvl w:val="0"/>
                                <w:numId w:val="0"/>
                              </w:numPr>
                              <w:spacing w:line="760" w:lineRule="exact"/>
                              <w:rPr>
                                <w:color w:val="auto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auto"/>
                                <w:sz w:val="76"/>
                                <w:szCs w:val="76"/>
                              </w:rPr>
                              <w:t xml:space="preserve">Predelovalne dejavnosti </w:t>
                            </w:r>
                            <w:r>
                              <w:rPr>
                                <w:color w:val="auto"/>
                                <w:sz w:val="76"/>
                                <w:szCs w:val="76"/>
                              </w:rPr>
                              <w:br/>
                              <w:t>v Sloveniji i</w:t>
                            </w:r>
                            <w:r w:rsidRPr="0050616E">
                              <w:rPr>
                                <w:color w:val="auto"/>
                                <w:sz w:val="76"/>
                                <w:szCs w:val="76"/>
                              </w:rPr>
                              <w:t>n</w:t>
                            </w:r>
                            <w:r>
                              <w:rPr>
                                <w:color w:val="auto"/>
                                <w:sz w:val="76"/>
                                <w:szCs w:val="76"/>
                              </w:rPr>
                              <w:t xml:space="preserve"> EU med prvim valom epidemije COVID-19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6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35pt;margin-top:142.65pt;width:324.25pt;height:536.9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" filled="f" stroked="f" strokeweight=".5pt">
                <v:textbox style="layout-flow:vertical;mso-layout-flow-alt:bottom-to-top" inset="0,0,.5mm,0">
                  <w:txbxContent>
                    <w:p w14:paraId="6FFDE982" w14:textId="77777777" w:rsidR="005A261E" w:rsidRPr="0050616E" w:rsidRDefault="005A261E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</w:p>
                    <w:p w14:paraId="7AF4091F" w14:textId="77777777" w:rsidR="005A261E" w:rsidRPr="0050616E" w:rsidRDefault="005A261E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</w:p>
                    <w:p w14:paraId="7F0EF5D9" w14:textId="77777777" w:rsidR="005A261E" w:rsidRPr="0050616E" w:rsidRDefault="005A261E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50616E">
                        <w:rPr>
                          <w:color w:val="auto"/>
                          <w:sz w:val="26"/>
                          <w:szCs w:val="26"/>
                        </w:rPr>
                        <w:t>Kratke analize</w:t>
                      </w:r>
                    </w:p>
                    <w:p w14:paraId="7BFA9551" w14:textId="4DB1DC01" w:rsidR="005A261E" w:rsidRPr="0050616E" w:rsidRDefault="00A841E1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 w:val="0"/>
                          <w:bCs/>
                          <w:color w:val="auto"/>
                          <w:sz w:val="26"/>
                          <w:szCs w:val="26"/>
                        </w:rPr>
                        <w:t>November 2020</w:t>
                      </w:r>
                    </w:p>
                    <w:p w14:paraId="573F3EA2" w14:textId="77777777" w:rsidR="005A261E" w:rsidRPr="0050616E" w:rsidRDefault="005A261E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52"/>
                          <w:szCs w:val="52"/>
                        </w:rPr>
                      </w:pPr>
                    </w:p>
                    <w:p w14:paraId="3052B095" w14:textId="0610AB54" w:rsidR="005A261E" w:rsidRPr="0050616E" w:rsidRDefault="005A261E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after="240" w:line="760" w:lineRule="exact"/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b w:val="0"/>
                          <w:bCs/>
                          <w:color w:val="auto"/>
                          <w:sz w:val="52"/>
                          <w:szCs w:val="52"/>
                        </w:rPr>
                        <w:t>Tina Nenadič</w:t>
                      </w:r>
                    </w:p>
                    <w:p w14:paraId="7B27B469" w14:textId="3B2764C9" w:rsidR="005A261E" w:rsidRPr="0050616E" w:rsidRDefault="005A261E" w:rsidP="0050616E">
                      <w:pPr>
                        <w:pStyle w:val="NaslovnicanaslovUMAR"/>
                        <w:numPr>
                          <w:ilvl w:val="0"/>
                          <w:numId w:val="0"/>
                        </w:numPr>
                        <w:spacing w:line="760" w:lineRule="exact"/>
                        <w:rPr>
                          <w:color w:val="auto"/>
                          <w:sz w:val="76"/>
                          <w:szCs w:val="76"/>
                        </w:rPr>
                      </w:pPr>
                      <w:r>
                        <w:rPr>
                          <w:color w:val="auto"/>
                          <w:sz w:val="76"/>
                          <w:szCs w:val="76"/>
                        </w:rPr>
                        <w:t xml:space="preserve">Predelovalne dejavnosti </w:t>
                      </w:r>
                      <w:r>
                        <w:rPr>
                          <w:color w:val="auto"/>
                          <w:sz w:val="76"/>
                          <w:szCs w:val="76"/>
                        </w:rPr>
                        <w:br/>
                        <w:t>v Sloveniji i</w:t>
                      </w:r>
                      <w:r w:rsidRPr="0050616E">
                        <w:rPr>
                          <w:color w:val="auto"/>
                          <w:sz w:val="76"/>
                          <w:szCs w:val="76"/>
                        </w:rPr>
                        <w:t>n</w:t>
                      </w:r>
                      <w:r>
                        <w:rPr>
                          <w:color w:val="auto"/>
                          <w:sz w:val="76"/>
                          <w:szCs w:val="76"/>
                        </w:rPr>
                        <w:t xml:space="preserve"> EU med prvim valom epidemije COVID-19  </w:t>
                      </w:r>
                    </w:p>
                  </w:txbxContent>
                </v:textbox>
              </v:shape>
            </w:pict>
          </mc:Fallback>
        </mc:AlternateContent>
      </w:r>
      <w:r w:rsidR="0050616E">
        <w:tab/>
      </w:r>
    </w:p>
    <w:p w14:paraId="38076C79" w14:textId="77777777" w:rsidR="00471713" w:rsidRDefault="00471713" w:rsidP="00471713">
      <w:pPr>
        <w:pStyle w:val="Naslov1"/>
        <w:numPr>
          <w:ilvl w:val="0"/>
          <w:numId w:val="0"/>
        </w:numPr>
        <w:rPr>
          <w:rStyle w:val="VodilnistavekUMAR"/>
        </w:rPr>
      </w:pPr>
      <w:bookmarkStart w:id="0" w:name="_Toc525304171"/>
      <w:bookmarkStart w:id="1" w:name="_Toc527616894"/>
      <w:bookmarkStart w:id="2" w:name="_Toc528328881"/>
      <w:r w:rsidRPr="00471713">
        <w:lastRenderedPageBreak/>
        <w:t>Povzetek</w:t>
      </w:r>
    </w:p>
    <w:p w14:paraId="0FD9364D" w14:textId="77777777" w:rsidR="00471713" w:rsidRDefault="00471713" w:rsidP="00E60966">
      <w:pPr>
        <w:pStyle w:val="BesediloUMAR"/>
        <w:rPr>
          <w:rStyle w:val="VodilnistavekUMAR"/>
        </w:rPr>
      </w:pPr>
    </w:p>
    <w:p w14:paraId="4554A6E3" w14:textId="28B1D6A9" w:rsidR="00CC6BE4" w:rsidRDefault="00E751FD" w:rsidP="003F33CD">
      <w:pPr>
        <w:pStyle w:val="BesediloUMAR"/>
        <w:rPr>
          <w:b/>
          <w:bCs/>
        </w:rPr>
      </w:pPr>
      <w:r>
        <w:rPr>
          <w:b/>
          <w:bCs/>
        </w:rPr>
        <w:t xml:space="preserve">Proizvodnja predelovalnih dejavnosti </w:t>
      </w:r>
      <w:r w:rsidR="0083552E">
        <w:rPr>
          <w:b/>
          <w:bCs/>
        </w:rPr>
        <w:t xml:space="preserve">v Sloveniji in </w:t>
      </w:r>
      <w:r w:rsidR="00476A88">
        <w:rPr>
          <w:b/>
          <w:bCs/>
        </w:rPr>
        <w:t xml:space="preserve">v </w:t>
      </w:r>
      <w:r w:rsidR="0083552E">
        <w:rPr>
          <w:b/>
          <w:bCs/>
        </w:rPr>
        <w:t xml:space="preserve">EU </w:t>
      </w:r>
      <w:r>
        <w:rPr>
          <w:b/>
          <w:bCs/>
        </w:rPr>
        <w:t xml:space="preserve">se je spomladi </w:t>
      </w:r>
      <w:r w:rsidR="0083552E">
        <w:rPr>
          <w:b/>
          <w:bCs/>
        </w:rPr>
        <w:t xml:space="preserve">2020 </w:t>
      </w:r>
      <w:r>
        <w:rPr>
          <w:b/>
          <w:bCs/>
        </w:rPr>
        <w:t xml:space="preserve">ob </w:t>
      </w:r>
      <w:r w:rsidR="002D528E">
        <w:rPr>
          <w:b/>
          <w:bCs/>
        </w:rPr>
        <w:t>prvem</w:t>
      </w:r>
      <w:r w:rsidR="00FA77B5">
        <w:rPr>
          <w:b/>
          <w:bCs/>
        </w:rPr>
        <w:t xml:space="preserve"> valu </w:t>
      </w:r>
      <w:r>
        <w:rPr>
          <w:b/>
          <w:bCs/>
        </w:rPr>
        <w:t>e</w:t>
      </w:r>
      <w:r w:rsidR="00CC6BE4">
        <w:rPr>
          <w:b/>
          <w:bCs/>
        </w:rPr>
        <w:t>pidemij</w:t>
      </w:r>
      <w:r w:rsidR="00FA77B5">
        <w:rPr>
          <w:b/>
          <w:bCs/>
        </w:rPr>
        <w:t>e</w:t>
      </w:r>
      <w:r w:rsidR="00CC6BE4">
        <w:rPr>
          <w:b/>
          <w:bCs/>
        </w:rPr>
        <w:t xml:space="preserve"> COVID-19 </w:t>
      </w:r>
      <w:r w:rsidR="00FA77B5">
        <w:rPr>
          <w:b/>
          <w:bCs/>
        </w:rPr>
        <w:t>in</w:t>
      </w:r>
      <w:r w:rsidR="00382C4A">
        <w:rPr>
          <w:b/>
          <w:bCs/>
        </w:rPr>
        <w:t xml:space="preserve"> </w:t>
      </w:r>
      <w:r w:rsidR="0083552E">
        <w:rPr>
          <w:b/>
          <w:bCs/>
        </w:rPr>
        <w:t>sprejeti</w:t>
      </w:r>
      <w:r w:rsidR="00382C4A">
        <w:rPr>
          <w:b/>
          <w:bCs/>
        </w:rPr>
        <w:t>h</w:t>
      </w:r>
      <w:r w:rsidR="0083552E">
        <w:rPr>
          <w:b/>
          <w:bCs/>
        </w:rPr>
        <w:t xml:space="preserve"> zajezitveni</w:t>
      </w:r>
      <w:r w:rsidR="00382C4A">
        <w:rPr>
          <w:b/>
          <w:bCs/>
        </w:rPr>
        <w:t>h</w:t>
      </w:r>
      <w:r w:rsidR="00CC6BE4">
        <w:rPr>
          <w:b/>
          <w:bCs/>
        </w:rPr>
        <w:t xml:space="preserve"> ukrepi</w:t>
      </w:r>
      <w:r w:rsidR="00382C4A">
        <w:rPr>
          <w:b/>
          <w:bCs/>
        </w:rPr>
        <w:t>h</w:t>
      </w:r>
      <w:r w:rsidR="00CC6BE4">
        <w:rPr>
          <w:b/>
          <w:bCs/>
        </w:rPr>
        <w:t xml:space="preserve"> </w:t>
      </w:r>
      <w:r w:rsidR="0083552E">
        <w:rPr>
          <w:b/>
          <w:bCs/>
        </w:rPr>
        <w:t xml:space="preserve">močno </w:t>
      </w:r>
      <w:r>
        <w:rPr>
          <w:b/>
          <w:bCs/>
        </w:rPr>
        <w:t>znižala</w:t>
      </w:r>
      <w:r w:rsidR="00491DF7">
        <w:rPr>
          <w:b/>
          <w:bCs/>
        </w:rPr>
        <w:t xml:space="preserve"> in se</w:t>
      </w:r>
      <w:r w:rsidR="00FA77B5">
        <w:rPr>
          <w:b/>
          <w:bCs/>
        </w:rPr>
        <w:t xml:space="preserve"> </w:t>
      </w:r>
      <w:r>
        <w:rPr>
          <w:b/>
          <w:bCs/>
        </w:rPr>
        <w:t>do sredine tretjega četrtletja še ni vrnila na ravni pred epidemijo</w:t>
      </w:r>
      <w:r w:rsidR="009C26C6">
        <w:rPr>
          <w:b/>
          <w:bCs/>
        </w:rPr>
        <w:t>.</w:t>
      </w:r>
      <w:r w:rsidR="00802C8C">
        <w:rPr>
          <w:b/>
          <w:bCs/>
        </w:rPr>
        <w:t xml:space="preserve"> </w:t>
      </w:r>
      <w:r w:rsidR="005C4A87">
        <w:rPr>
          <w:b/>
          <w:bCs/>
        </w:rPr>
        <w:t xml:space="preserve">Prerez po panogah predelovalnih dejavnosti pokaže za Slovenijo podobne značilnosti kot v povprečju za EU. </w:t>
      </w:r>
      <w:r w:rsidR="00C669FB">
        <w:rPr>
          <w:b/>
          <w:bCs/>
        </w:rPr>
        <w:t xml:space="preserve">Epidemija je izraziteje prizadela </w:t>
      </w:r>
      <w:r w:rsidR="0083552E">
        <w:rPr>
          <w:b/>
          <w:bCs/>
        </w:rPr>
        <w:t>proizvodnj</w:t>
      </w:r>
      <w:r w:rsidR="00C669FB">
        <w:rPr>
          <w:b/>
          <w:bCs/>
        </w:rPr>
        <w:t>o</w:t>
      </w:r>
      <w:r w:rsidR="0083552E">
        <w:rPr>
          <w:b/>
          <w:bCs/>
        </w:rPr>
        <w:t xml:space="preserve"> motornih vozil</w:t>
      </w:r>
      <w:r w:rsidR="00C669FB">
        <w:rPr>
          <w:b/>
          <w:bCs/>
        </w:rPr>
        <w:t xml:space="preserve"> in nekatere z njo povezane panoge</w:t>
      </w:r>
      <w:r w:rsidR="00216C85">
        <w:rPr>
          <w:b/>
          <w:bCs/>
        </w:rPr>
        <w:t xml:space="preserve"> (predvsem kovinsk</w:t>
      </w:r>
      <w:r w:rsidR="00697FF6">
        <w:rPr>
          <w:b/>
          <w:bCs/>
        </w:rPr>
        <w:t>o</w:t>
      </w:r>
      <w:r w:rsidR="00216C85">
        <w:rPr>
          <w:b/>
          <w:bCs/>
        </w:rPr>
        <w:t xml:space="preserve"> industrij</w:t>
      </w:r>
      <w:r w:rsidR="00697FF6">
        <w:rPr>
          <w:b/>
          <w:bCs/>
        </w:rPr>
        <w:t>o</w:t>
      </w:r>
      <w:r w:rsidR="00216C85">
        <w:rPr>
          <w:b/>
          <w:bCs/>
        </w:rPr>
        <w:t>)</w:t>
      </w:r>
      <w:r w:rsidR="0067267D">
        <w:rPr>
          <w:b/>
          <w:bCs/>
        </w:rPr>
        <w:t>, kjer se je aktivnost</w:t>
      </w:r>
      <w:r w:rsidR="002D528E">
        <w:rPr>
          <w:b/>
          <w:bCs/>
        </w:rPr>
        <w:t xml:space="preserve"> </w:t>
      </w:r>
      <w:r w:rsidR="00B21FA2">
        <w:rPr>
          <w:b/>
          <w:bCs/>
        </w:rPr>
        <w:t xml:space="preserve">umirjala že pred tem, sprva predvsem zaradi zastojev v proizvodnji ob uvedbi </w:t>
      </w:r>
      <w:r w:rsidR="00B21FA2" w:rsidRPr="0009181C">
        <w:rPr>
          <w:b/>
          <w:bCs/>
        </w:rPr>
        <w:t>novih standardov merjenja izpušnih plinov</w:t>
      </w:r>
      <w:r w:rsidR="00697FF6">
        <w:rPr>
          <w:b/>
          <w:bCs/>
        </w:rPr>
        <w:t>,</w:t>
      </w:r>
      <w:r w:rsidR="00B21FA2" w:rsidRPr="00F02D02">
        <w:rPr>
          <w:szCs w:val="20"/>
        </w:rPr>
        <w:t xml:space="preserve"> </w:t>
      </w:r>
      <w:r w:rsidR="00B21FA2">
        <w:rPr>
          <w:b/>
          <w:bCs/>
        </w:rPr>
        <w:t>kasneje pa tudi manjšega povpraševanja</w:t>
      </w:r>
      <w:r w:rsidR="0083552E">
        <w:rPr>
          <w:b/>
          <w:bCs/>
        </w:rPr>
        <w:t xml:space="preserve">. </w:t>
      </w:r>
      <w:r w:rsidR="00C669FB">
        <w:rPr>
          <w:b/>
          <w:bCs/>
        </w:rPr>
        <w:t>Najmanjši vpliv pa je imela</w:t>
      </w:r>
      <w:r w:rsidR="00992A05">
        <w:rPr>
          <w:b/>
          <w:bCs/>
        </w:rPr>
        <w:t xml:space="preserve"> </w:t>
      </w:r>
      <w:r w:rsidR="0083552E">
        <w:rPr>
          <w:b/>
          <w:bCs/>
        </w:rPr>
        <w:t>na proizvodnjo živil in farmacevtsko industrijo</w:t>
      </w:r>
      <w:r w:rsidR="00090E58">
        <w:rPr>
          <w:b/>
          <w:bCs/>
        </w:rPr>
        <w:t>, saj epidemija in z njo povezani ukrepi niso izraziteje zmanjšali povpraševanja p</w:t>
      </w:r>
      <w:r w:rsidR="00491DF7">
        <w:rPr>
          <w:b/>
          <w:bCs/>
        </w:rPr>
        <w:t>o</w:t>
      </w:r>
      <w:r w:rsidR="00090E58">
        <w:rPr>
          <w:b/>
          <w:bCs/>
        </w:rPr>
        <w:t xml:space="preserve"> njunih proizvodih</w:t>
      </w:r>
      <w:r w:rsidR="00C669FB">
        <w:rPr>
          <w:b/>
          <w:bCs/>
        </w:rPr>
        <w:t xml:space="preserve">. </w:t>
      </w:r>
      <w:r w:rsidR="00371E64">
        <w:rPr>
          <w:b/>
          <w:bCs/>
        </w:rPr>
        <w:t xml:space="preserve">Prav tako so bile večinoma </w:t>
      </w:r>
      <w:r w:rsidR="00491F0F">
        <w:rPr>
          <w:b/>
          <w:bCs/>
        </w:rPr>
        <w:t>manj</w:t>
      </w:r>
      <w:r w:rsidR="00371E64">
        <w:rPr>
          <w:b/>
          <w:bCs/>
        </w:rPr>
        <w:t xml:space="preserve"> prizadete n</w:t>
      </w:r>
      <w:r w:rsidR="00605F9A">
        <w:rPr>
          <w:b/>
          <w:bCs/>
        </w:rPr>
        <w:t>ekatere panoge, ki proizvajajo zaščitno opremo za boj z epidemijo (</w:t>
      </w:r>
      <w:r w:rsidR="0083552E">
        <w:rPr>
          <w:b/>
          <w:bCs/>
        </w:rPr>
        <w:t>papirn</w:t>
      </w:r>
      <w:r w:rsidR="00605F9A">
        <w:rPr>
          <w:b/>
          <w:bCs/>
        </w:rPr>
        <w:t>a</w:t>
      </w:r>
      <w:r w:rsidR="0083552E">
        <w:rPr>
          <w:b/>
          <w:bCs/>
        </w:rPr>
        <w:t xml:space="preserve"> in kemičn</w:t>
      </w:r>
      <w:r w:rsidR="00605F9A">
        <w:rPr>
          <w:b/>
          <w:bCs/>
        </w:rPr>
        <w:t>a</w:t>
      </w:r>
      <w:r w:rsidR="0083552E">
        <w:rPr>
          <w:b/>
          <w:bCs/>
        </w:rPr>
        <w:t xml:space="preserve"> industrij</w:t>
      </w:r>
      <w:r w:rsidR="00605F9A">
        <w:rPr>
          <w:b/>
          <w:bCs/>
        </w:rPr>
        <w:t>a)</w:t>
      </w:r>
      <w:r w:rsidR="0083552E" w:rsidRPr="002416E4">
        <w:rPr>
          <w:b/>
          <w:bCs/>
        </w:rPr>
        <w:t xml:space="preserve">. </w:t>
      </w:r>
      <w:r w:rsidR="00090E58">
        <w:rPr>
          <w:b/>
          <w:bCs/>
        </w:rPr>
        <w:t xml:space="preserve">Okrevanje po </w:t>
      </w:r>
      <w:proofErr w:type="spellStart"/>
      <w:r w:rsidR="00090E58">
        <w:rPr>
          <w:b/>
          <w:bCs/>
        </w:rPr>
        <w:t>sprostitivi</w:t>
      </w:r>
      <w:proofErr w:type="spellEnd"/>
      <w:r w:rsidR="00090E58">
        <w:rPr>
          <w:b/>
          <w:bCs/>
        </w:rPr>
        <w:t xml:space="preserve"> ukrepov (od maja) je bilo najizrazitejše v dejavnostih z relativno večjim padcem pred tem</w:t>
      </w:r>
      <w:r w:rsidR="00216C85">
        <w:rPr>
          <w:b/>
          <w:bCs/>
        </w:rPr>
        <w:t>.</w:t>
      </w:r>
      <w:r w:rsidR="00090E58">
        <w:rPr>
          <w:b/>
          <w:bCs/>
        </w:rPr>
        <w:t xml:space="preserve"> </w:t>
      </w:r>
      <w:r w:rsidR="00216C85">
        <w:rPr>
          <w:b/>
          <w:bCs/>
        </w:rPr>
        <w:t>A</w:t>
      </w:r>
      <w:r w:rsidR="00090E58">
        <w:rPr>
          <w:b/>
          <w:bCs/>
        </w:rPr>
        <w:t>vgustovska raven proizvodnje je pod vplivom hitrega odboja prej zadržanega povpraševanja zaradi zaprtja trgovin</w:t>
      </w:r>
      <w:r w:rsidR="005C4A87">
        <w:rPr>
          <w:b/>
          <w:bCs/>
        </w:rPr>
        <w:t xml:space="preserve"> </w:t>
      </w:r>
      <w:r w:rsidR="00006F03">
        <w:rPr>
          <w:b/>
          <w:bCs/>
        </w:rPr>
        <w:t xml:space="preserve">v EU </w:t>
      </w:r>
      <w:r w:rsidR="00090E58">
        <w:rPr>
          <w:b/>
          <w:bCs/>
        </w:rPr>
        <w:t xml:space="preserve">presegla tisto pred izbruhom epidemije v </w:t>
      </w:r>
      <w:r w:rsidR="0024422E">
        <w:rPr>
          <w:b/>
          <w:bCs/>
        </w:rPr>
        <w:t xml:space="preserve">nekaterih panogah v </w:t>
      </w:r>
      <w:r w:rsidR="00090E58">
        <w:rPr>
          <w:b/>
          <w:bCs/>
        </w:rPr>
        <w:t xml:space="preserve">proizvodnji trajnega </w:t>
      </w:r>
      <w:r w:rsidR="0024422E">
        <w:rPr>
          <w:b/>
          <w:bCs/>
        </w:rPr>
        <w:t xml:space="preserve">in netrajnega </w:t>
      </w:r>
      <w:r w:rsidR="00090E58">
        <w:rPr>
          <w:b/>
          <w:bCs/>
        </w:rPr>
        <w:t>blaga za široko porabo (</w:t>
      </w:r>
      <w:r w:rsidR="0024422E">
        <w:rPr>
          <w:b/>
          <w:bCs/>
        </w:rPr>
        <w:t xml:space="preserve">proizvodnja tekstilij, </w:t>
      </w:r>
      <w:r w:rsidR="00090E58">
        <w:rPr>
          <w:b/>
          <w:bCs/>
        </w:rPr>
        <w:t xml:space="preserve">pohištvena industrija). </w:t>
      </w:r>
      <w:r w:rsidR="00746505">
        <w:rPr>
          <w:b/>
          <w:bCs/>
        </w:rPr>
        <w:t>Obeti za nadaljnjo rast proizvodnje predelovalnih dejavnosti v Sloveniji in v EU se z</w:t>
      </w:r>
      <w:r w:rsidR="00EA0B8A">
        <w:rPr>
          <w:b/>
          <w:bCs/>
        </w:rPr>
        <w:t xml:space="preserve"> umirjanjem krepitve proizvodnje predelovalnih dejavnosti</w:t>
      </w:r>
      <w:r w:rsidR="0067267D">
        <w:rPr>
          <w:b/>
          <w:bCs/>
        </w:rPr>
        <w:t xml:space="preserve"> ob koncu poletja</w:t>
      </w:r>
      <w:r w:rsidR="00EA0B8A">
        <w:rPr>
          <w:b/>
          <w:bCs/>
        </w:rPr>
        <w:t xml:space="preserve">, </w:t>
      </w:r>
      <w:r w:rsidR="0067267D">
        <w:rPr>
          <w:b/>
          <w:bCs/>
        </w:rPr>
        <w:t xml:space="preserve">veliko </w:t>
      </w:r>
      <w:r w:rsidR="00EA0B8A">
        <w:rPr>
          <w:b/>
          <w:bCs/>
        </w:rPr>
        <w:t>negotovost</w:t>
      </w:r>
      <w:r w:rsidR="00AA5A77">
        <w:rPr>
          <w:b/>
          <w:bCs/>
        </w:rPr>
        <w:t>jo</w:t>
      </w:r>
      <w:r w:rsidR="00EA0B8A">
        <w:rPr>
          <w:b/>
          <w:bCs/>
        </w:rPr>
        <w:t xml:space="preserve"> v </w:t>
      </w:r>
      <w:r w:rsidR="0067267D">
        <w:rPr>
          <w:b/>
          <w:bCs/>
        </w:rPr>
        <w:t>zvezi z obvladovanjem bolezni COVID-19</w:t>
      </w:r>
      <w:r w:rsidR="00EA0B8A">
        <w:rPr>
          <w:b/>
          <w:bCs/>
        </w:rPr>
        <w:t xml:space="preserve"> in predvsem s</w:t>
      </w:r>
      <w:r w:rsidR="00BE501B">
        <w:rPr>
          <w:b/>
          <w:bCs/>
        </w:rPr>
        <w:t xml:space="preserve"> ponovn</w:t>
      </w:r>
      <w:r w:rsidR="00AA5A77">
        <w:rPr>
          <w:b/>
          <w:bCs/>
        </w:rPr>
        <w:t xml:space="preserve">im povečevanjem </w:t>
      </w:r>
      <w:r w:rsidR="00BE501B">
        <w:rPr>
          <w:b/>
          <w:bCs/>
        </w:rPr>
        <w:t xml:space="preserve">okužb v članicah EU </w:t>
      </w:r>
      <w:r w:rsidR="00491DF7">
        <w:rPr>
          <w:b/>
          <w:bCs/>
        </w:rPr>
        <w:t>v začetku jeseni</w:t>
      </w:r>
      <w:r w:rsidR="00BE501B">
        <w:rPr>
          <w:b/>
          <w:bCs/>
        </w:rPr>
        <w:t xml:space="preserve"> znova </w:t>
      </w:r>
      <w:r w:rsidR="00C94B97">
        <w:rPr>
          <w:b/>
          <w:bCs/>
        </w:rPr>
        <w:t>poslabšujejo</w:t>
      </w:r>
      <w:r w:rsidR="00783B7D">
        <w:rPr>
          <w:b/>
          <w:bCs/>
        </w:rPr>
        <w:t>.</w:t>
      </w:r>
    </w:p>
    <w:p w14:paraId="1B04E15F" w14:textId="13A83F79" w:rsidR="00407C0D" w:rsidRPr="003F33CD" w:rsidRDefault="00407C0D" w:rsidP="003F33CD">
      <w:pPr>
        <w:pStyle w:val="BesediloUMAR"/>
        <w:rPr>
          <w:b/>
          <w:bCs/>
        </w:rPr>
      </w:pPr>
    </w:p>
    <w:p w14:paraId="2546B23C" w14:textId="77777777" w:rsidR="00407C0D" w:rsidRDefault="00407C0D" w:rsidP="00407C0D">
      <w:pPr>
        <w:pStyle w:val="BesediloUMAR"/>
      </w:pPr>
    </w:p>
    <w:bookmarkEnd w:id="0"/>
    <w:bookmarkEnd w:id="1"/>
    <w:bookmarkEnd w:id="2"/>
    <w:p w14:paraId="24306E88" w14:textId="7A3F1AF1" w:rsidR="00481B30" w:rsidRDefault="0078292C" w:rsidP="00471713">
      <w:pPr>
        <w:pStyle w:val="Naslov1"/>
      </w:pPr>
      <w:r>
        <w:lastRenderedPageBreak/>
        <w:t>Zmanjšanje</w:t>
      </w:r>
      <w:r w:rsidR="006C05C7">
        <w:t xml:space="preserve"> proizvodnje predelovalnih dejavnosti v Sloveniji </w:t>
      </w:r>
      <w:r w:rsidR="00671173">
        <w:t>in EU med</w:t>
      </w:r>
      <w:r w:rsidR="006C05C7">
        <w:t xml:space="preserve"> </w:t>
      </w:r>
      <w:r w:rsidR="0067267D">
        <w:t xml:space="preserve">1. valom </w:t>
      </w:r>
      <w:r w:rsidR="006C05C7">
        <w:t>epidemij</w:t>
      </w:r>
      <w:r w:rsidR="0067267D">
        <w:t>e</w:t>
      </w:r>
      <w:r w:rsidR="00ED0B4D">
        <w:t xml:space="preserve"> COVID-19</w:t>
      </w:r>
    </w:p>
    <w:p w14:paraId="34BE4801" w14:textId="02DD1267" w:rsidR="006C05C7" w:rsidRDefault="006C05C7" w:rsidP="00E60966">
      <w:pPr>
        <w:pStyle w:val="BesediloUMAR"/>
      </w:pPr>
    </w:p>
    <w:p w14:paraId="3560CC2E" w14:textId="61F99273" w:rsidR="006C05C7" w:rsidRDefault="00973251" w:rsidP="006C05C7">
      <w:pPr>
        <w:pStyle w:val="BesediloUMAR"/>
      </w:pPr>
      <w:r>
        <w:rPr>
          <w:rStyle w:val="VodilnistavekUMAR"/>
        </w:rPr>
        <w:t>P</w:t>
      </w:r>
      <w:r w:rsidR="006C05C7" w:rsidRPr="003D4882">
        <w:rPr>
          <w:rStyle w:val="VodilnistavekUMAR"/>
        </w:rPr>
        <w:t>roizvodnj</w:t>
      </w:r>
      <w:r>
        <w:rPr>
          <w:rStyle w:val="VodilnistavekUMAR"/>
        </w:rPr>
        <w:t>a</w:t>
      </w:r>
      <w:r w:rsidR="006C05C7" w:rsidRPr="006C05C7">
        <w:rPr>
          <w:rStyle w:val="VodilnistavekUMAR"/>
        </w:rPr>
        <w:t xml:space="preserve"> predelovalnih dejavnosti v Sloveniji in EU</w:t>
      </w:r>
      <w:r w:rsidR="006C05C7" w:rsidRPr="00980050">
        <w:rPr>
          <w:rStyle w:val="VodilnistavekUMAR"/>
        </w:rPr>
        <w:t xml:space="preserve"> </w:t>
      </w:r>
      <w:r>
        <w:rPr>
          <w:rStyle w:val="VodilnistavekUMAR"/>
        </w:rPr>
        <w:t xml:space="preserve">se je </w:t>
      </w:r>
      <w:r w:rsidR="006C05C7" w:rsidRPr="00980050">
        <w:rPr>
          <w:rStyle w:val="VodilnistavekUMAR"/>
        </w:rPr>
        <w:t xml:space="preserve">konec prvega in v </w:t>
      </w:r>
      <w:r w:rsidR="00554A45">
        <w:rPr>
          <w:rStyle w:val="VodilnistavekUMAR"/>
        </w:rPr>
        <w:t xml:space="preserve">začetku </w:t>
      </w:r>
      <w:r w:rsidR="006C05C7" w:rsidRPr="00980050">
        <w:rPr>
          <w:rStyle w:val="VodilnistavekUMAR"/>
        </w:rPr>
        <w:t>druge</w:t>
      </w:r>
      <w:r w:rsidR="00554A45">
        <w:rPr>
          <w:rStyle w:val="VodilnistavekUMAR"/>
        </w:rPr>
        <w:t>ga</w:t>
      </w:r>
      <w:r w:rsidR="006C05C7" w:rsidRPr="00980050">
        <w:rPr>
          <w:rStyle w:val="VodilnistavekUMAR"/>
        </w:rPr>
        <w:t xml:space="preserve"> četrtletj</w:t>
      </w:r>
      <w:r w:rsidR="00554A45">
        <w:rPr>
          <w:rStyle w:val="VodilnistavekUMAR"/>
        </w:rPr>
        <w:t>a</w:t>
      </w:r>
      <w:r w:rsidR="006C05C7" w:rsidRPr="00980050">
        <w:rPr>
          <w:rStyle w:val="VodilnistavekUMAR"/>
        </w:rPr>
        <w:t xml:space="preserve"> 2020</w:t>
      </w:r>
      <w:r>
        <w:rPr>
          <w:rStyle w:val="VodilnistavekUMAR"/>
        </w:rPr>
        <w:t xml:space="preserve"> zaradi epidemije COVID-19</w:t>
      </w:r>
      <w:r>
        <w:rPr>
          <w:rStyle w:val="Sprotnaopomba-sklic"/>
        </w:rPr>
        <w:footnoteReference w:id="2"/>
      </w:r>
      <w:r>
        <w:rPr>
          <w:rStyle w:val="VodilnistavekUMAR"/>
        </w:rPr>
        <w:t xml:space="preserve"> in sprejetih zajezitvenih ukrepov močno skrčila</w:t>
      </w:r>
      <w:r w:rsidR="006C05C7" w:rsidRPr="006C05C7">
        <w:rPr>
          <w:rStyle w:val="VodilnistavekUMAR"/>
        </w:rPr>
        <w:t xml:space="preserve">. </w:t>
      </w:r>
      <w:r w:rsidR="008735F1">
        <w:t xml:space="preserve">Skrčenje je bilo </w:t>
      </w:r>
      <w:r w:rsidR="00F519A1">
        <w:t>predvsem v starih članicah EU</w:t>
      </w:r>
      <w:r w:rsidR="00C22FFD">
        <w:t xml:space="preserve"> bolj izrazito </w:t>
      </w:r>
      <w:r w:rsidR="008735F1">
        <w:t xml:space="preserve">kot </w:t>
      </w:r>
      <w:r w:rsidR="001D0642">
        <w:t>na začetku</w:t>
      </w:r>
      <w:r w:rsidR="008735F1" w:rsidRPr="00783B7D">
        <w:t xml:space="preserve"> zadnj</w:t>
      </w:r>
      <w:r w:rsidR="001D0642">
        <w:t>e</w:t>
      </w:r>
      <w:r w:rsidR="008735F1" w:rsidRPr="00783B7D">
        <w:t xml:space="preserve"> finančno-gospodarske</w:t>
      </w:r>
      <w:r w:rsidR="008735F1">
        <w:t xml:space="preserve"> krize</w:t>
      </w:r>
      <w:r w:rsidR="001D0642">
        <w:t xml:space="preserve"> konec leta 2008</w:t>
      </w:r>
      <w:r w:rsidR="008735F1">
        <w:t>.</w:t>
      </w:r>
      <w:r w:rsidR="006C05C7" w:rsidRPr="006C05C7">
        <w:t xml:space="preserve"> </w:t>
      </w:r>
      <w:r w:rsidR="00C22FFD">
        <w:t>M</w:t>
      </w:r>
      <w:r w:rsidR="008E5BB6">
        <w:t>arca</w:t>
      </w:r>
      <w:r w:rsidR="001D0642">
        <w:t xml:space="preserve"> 2020</w:t>
      </w:r>
      <w:r w:rsidR="00C22FFD">
        <w:t xml:space="preserve">, </w:t>
      </w:r>
      <w:r w:rsidR="00F40719">
        <w:t xml:space="preserve">ko so bili </w:t>
      </w:r>
      <w:r w:rsidR="00C22FFD">
        <w:t xml:space="preserve">v večini članic </w:t>
      </w:r>
      <w:r w:rsidR="001D0642">
        <w:t xml:space="preserve">sredi meseca </w:t>
      </w:r>
      <w:r w:rsidR="00C22FFD">
        <w:t xml:space="preserve">sprejeti </w:t>
      </w:r>
      <w:proofErr w:type="spellStart"/>
      <w:r w:rsidR="00C22FFD">
        <w:t>zajezitevni</w:t>
      </w:r>
      <w:proofErr w:type="spellEnd"/>
      <w:r w:rsidR="00C22FFD">
        <w:t xml:space="preserve"> ukrepi,</w:t>
      </w:r>
      <w:r w:rsidR="008E5BB6">
        <w:t xml:space="preserve"> </w:t>
      </w:r>
      <w:r w:rsidR="00C22FFD">
        <w:t>se je p</w:t>
      </w:r>
      <w:r w:rsidR="00C22FFD" w:rsidRPr="006C05C7">
        <w:t>roizvodnja</w:t>
      </w:r>
      <w:r w:rsidR="00C22FFD">
        <w:t xml:space="preserve"> predelovalnih dejavnosti v EU </w:t>
      </w:r>
      <w:r w:rsidR="00EB7FDA">
        <w:t xml:space="preserve">znižala </w:t>
      </w:r>
      <w:r w:rsidR="006C05C7" w:rsidRPr="006C05C7">
        <w:t xml:space="preserve">za </w:t>
      </w:r>
      <w:r w:rsidR="006C043C">
        <w:t xml:space="preserve">več kot desetino (za </w:t>
      </w:r>
      <w:r w:rsidR="006C05C7" w:rsidRPr="006C05C7">
        <w:t>1</w:t>
      </w:r>
      <w:r w:rsidR="008E5BB6">
        <w:t>1,</w:t>
      </w:r>
      <w:r w:rsidR="006C043C">
        <w:t>7</w:t>
      </w:r>
      <w:r w:rsidR="006C05C7" w:rsidRPr="006C05C7">
        <w:t> %</w:t>
      </w:r>
      <w:r w:rsidR="006C043C">
        <w:t>)</w:t>
      </w:r>
      <w:r w:rsidR="006C05C7" w:rsidRPr="006C05C7">
        <w:t xml:space="preserve">. Aprila, ko so sprejeti ukrepi </w:t>
      </w:r>
      <w:r w:rsidR="00E1598D">
        <w:t>veljali cel mesec</w:t>
      </w:r>
      <w:r w:rsidR="006C05C7" w:rsidRPr="006C05C7">
        <w:t xml:space="preserve">, </w:t>
      </w:r>
      <w:r w:rsidR="00EB7FDA">
        <w:t xml:space="preserve">pa </w:t>
      </w:r>
      <w:r w:rsidR="006C05C7" w:rsidRPr="006C05C7">
        <w:t xml:space="preserve">se je padec </w:t>
      </w:r>
      <w:r w:rsidR="001D0642">
        <w:t>še poglobil</w:t>
      </w:r>
      <w:r w:rsidR="006C043C">
        <w:t xml:space="preserve"> </w:t>
      </w:r>
      <w:r w:rsidR="00EB7FDA">
        <w:t>(</w:t>
      </w:r>
      <w:r w:rsidR="006C043C">
        <w:t xml:space="preserve">na </w:t>
      </w:r>
      <w:r w:rsidR="00EB7FDA">
        <w:t>19,</w:t>
      </w:r>
      <w:r w:rsidR="006C043C">
        <w:t>6</w:t>
      </w:r>
      <w:r w:rsidR="00EB7FDA">
        <w:t> %)</w:t>
      </w:r>
      <w:r w:rsidR="006C05C7" w:rsidRPr="006C05C7">
        <w:t xml:space="preserve">. Aprila je bila v primerjavi s februarjem </w:t>
      </w:r>
      <w:r w:rsidR="00BF13A1">
        <w:t>(</w:t>
      </w:r>
      <w:r w:rsidR="006C05C7" w:rsidRPr="006C05C7">
        <w:t>pred razglasitvijo epidemije</w:t>
      </w:r>
      <w:r w:rsidR="00BF13A1">
        <w:t>)</w:t>
      </w:r>
      <w:r w:rsidR="006C05C7" w:rsidRPr="006C05C7">
        <w:t xml:space="preserve"> proizvodnja v EU</w:t>
      </w:r>
      <w:r w:rsidR="008E5BB6">
        <w:t xml:space="preserve"> tako</w:t>
      </w:r>
      <w:r w:rsidR="006C05C7" w:rsidRPr="006C05C7">
        <w:t xml:space="preserve"> nižja za 2</w:t>
      </w:r>
      <w:r w:rsidR="001A2035">
        <w:t>9</w:t>
      </w:r>
      <w:r w:rsidR="006C05C7" w:rsidRPr="006C05C7">
        <w:t>,</w:t>
      </w:r>
      <w:r w:rsidR="001A2035">
        <w:t>0</w:t>
      </w:r>
      <w:r w:rsidR="006C05C7" w:rsidRPr="006C05C7">
        <w:t> %</w:t>
      </w:r>
      <w:r w:rsidR="00BF13A1">
        <w:t>. V</w:t>
      </w:r>
      <w:r w:rsidR="006C05C7" w:rsidRPr="006C05C7">
        <w:t xml:space="preserve"> Sloveniji</w:t>
      </w:r>
      <w:r w:rsidR="008E5BB6">
        <w:t xml:space="preserve"> je bilo skrčenje proizvodnje </w:t>
      </w:r>
      <w:r w:rsidR="001D0642">
        <w:t xml:space="preserve">marca in aprila </w:t>
      </w:r>
      <w:r w:rsidR="008E5BB6">
        <w:t>podobno kot v povprečju EU</w:t>
      </w:r>
      <w:r w:rsidR="00BF13A1">
        <w:t xml:space="preserve">, proizvodnja </w:t>
      </w:r>
      <w:r w:rsidR="008E5BB6">
        <w:t xml:space="preserve">pa je </w:t>
      </w:r>
      <w:r w:rsidR="00BF13A1">
        <w:t xml:space="preserve">aprila </w:t>
      </w:r>
      <w:r w:rsidR="006C05C7" w:rsidRPr="006C05C7">
        <w:t>za 27,</w:t>
      </w:r>
      <w:r w:rsidR="001A2035">
        <w:t>8</w:t>
      </w:r>
      <w:r w:rsidR="006C05C7" w:rsidRPr="006C05C7">
        <w:t> %</w:t>
      </w:r>
      <w:r w:rsidR="00BF13A1">
        <w:t xml:space="preserve"> zaostala za februarskimi ravnmi</w:t>
      </w:r>
      <w:r w:rsidR="006C05C7" w:rsidRPr="006C05C7">
        <w:t>. Najbolj se je proizvodnja zmanjšala v Italiji</w:t>
      </w:r>
      <w:r w:rsidR="008E5BB6">
        <w:t xml:space="preserve">, </w:t>
      </w:r>
      <w:r w:rsidR="00E975C1">
        <w:t xml:space="preserve">ki je uvedla zajezitvene ukrepe nekoliko pred ostalimi članicami, </w:t>
      </w:r>
      <w:r w:rsidR="00712CB4">
        <w:t xml:space="preserve">in </w:t>
      </w:r>
      <w:r w:rsidR="00E1598D">
        <w:t xml:space="preserve">na </w:t>
      </w:r>
      <w:r w:rsidR="00712CB4">
        <w:t xml:space="preserve">Slovaškem. Močneje </w:t>
      </w:r>
      <w:r w:rsidR="00A40938">
        <w:t xml:space="preserve">je bila </w:t>
      </w:r>
      <w:r w:rsidR="00712CB4">
        <w:t>prizadeta tudi predelovalna industrija v</w:t>
      </w:r>
      <w:r w:rsidR="00E975C1">
        <w:t xml:space="preserve"> </w:t>
      </w:r>
      <w:r w:rsidR="008E5BB6">
        <w:t>Franciji</w:t>
      </w:r>
      <w:r w:rsidR="00712CB4">
        <w:t xml:space="preserve"> in</w:t>
      </w:r>
      <w:r w:rsidR="008E5BB6">
        <w:t xml:space="preserve"> Španiji </w:t>
      </w:r>
      <w:r w:rsidR="00712CB4">
        <w:t>ter</w:t>
      </w:r>
      <w:r w:rsidR="006C05C7" w:rsidRPr="006C05C7">
        <w:t xml:space="preserve"> </w:t>
      </w:r>
      <w:r w:rsidR="001D0642">
        <w:t xml:space="preserve">še </w:t>
      </w:r>
      <w:r w:rsidR="006C05C7" w:rsidRPr="006C05C7">
        <w:t>nekaterih novih članicah</w:t>
      </w:r>
      <w:r w:rsidR="0046114D" w:rsidRPr="00512B8C">
        <w:t xml:space="preserve"> </w:t>
      </w:r>
      <w:r w:rsidR="0046114D">
        <w:t>(Romunija, Madžarska, Češka)</w:t>
      </w:r>
      <w:r w:rsidR="008E5BB6">
        <w:t>.</w:t>
      </w:r>
    </w:p>
    <w:p w14:paraId="36B942E3" w14:textId="263DA005" w:rsidR="00B9438D" w:rsidRDefault="00B9438D" w:rsidP="00B9438D">
      <w:pPr>
        <w:pStyle w:val="Napis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483B0E">
        <w:t>1</w:t>
      </w:r>
      <w:r>
        <w:fldChar w:fldCharType="end"/>
      </w:r>
      <w:r>
        <w:t xml:space="preserve">: Skrčenje proizvodnje predelovalnih dejavnosti v </w:t>
      </w:r>
      <w:r w:rsidR="00374B26">
        <w:t xml:space="preserve">članicah </w:t>
      </w:r>
      <w:r>
        <w:t>EU</w:t>
      </w:r>
      <w:r w:rsidR="00A04510">
        <w:t xml:space="preserve"> med</w:t>
      </w:r>
      <w:r w:rsidR="00FA77B5">
        <w:t xml:space="preserve"> 1. valom</w:t>
      </w:r>
      <w:r w:rsidR="00A04510">
        <w:t xml:space="preserve"> </w:t>
      </w:r>
      <w:r w:rsidR="00B74D09" w:rsidRPr="003D4882">
        <w:t>epidemij</w:t>
      </w:r>
      <w:r w:rsidR="00FA77B5">
        <w:t>e</w:t>
      </w:r>
      <w:r w:rsidR="008E5BB6" w:rsidRPr="003D4882">
        <w:t xml:space="preserve"> C</w:t>
      </w:r>
      <w:r w:rsidR="008E5BB6">
        <w:t>OVID-19</w:t>
      </w:r>
    </w:p>
    <w:p w14:paraId="7C47D4DB" w14:textId="2F79DA47" w:rsidR="00B9438D" w:rsidRDefault="00554A45" w:rsidP="00B9438D">
      <w:pPr>
        <w:pStyle w:val="VirUMAR"/>
        <w:rPr>
          <w:rStyle w:val="VirUMARChar"/>
        </w:rPr>
      </w:pPr>
      <w:r w:rsidRPr="00554A45">
        <w:rPr>
          <w:rStyle w:val="VirUMARChar"/>
          <w:noProof/>
        </w:rPr>
        <w:drawing>
          <wp:inline distT="0" distB="0" distL="0" distR="0" wp14:anchorId="08B19E76" wp14:editId="0FC35C75">
            <wp:extent cx="5759450" cy="20935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DBFF4" w14:textId="5D51BF32" w:rsidR="00B9438D" w:rsidRDefault="000853B2" w:rsidP="00B9438D">
      <w:pPr>
        <w:pStyle w:val="VirUMAR"/>
      </w:pPr>
      <w:r w:rsidRPr="00353B44">
        <w:t>Opomba: EU brez Združ</w:t>
      </w:r>
      <w:r w:rsidR="001D0642" w:rsidRPr="00353B44">
        <w:t>enega</w:t>
      </w:r>
      <w:r w:rsidRPr="00353B44">
        <w:t xml:space="preserve"> kraljestva. </w:t>
      </w:r>
      <w:r w:rsidR="00B9438D" w:rsidRPr="00353B44">
        <w:t>Vir</w:t>
      </w:r>
      <w:r w:rsidR="00546BB0">
        <w:t>: Eurostat, preračuni UMAR.</w:t>
      </w:r>
      <w:r w:rsidR="00B9438D" w:rsidRPr="00923B83">
        <w:t xml:space="preserve"> </w:t>
      </w:r>
    </w:p>
    <w:p w14:paraId="7617AA31" w14:textId="67142991" w:rsidR="006C05C7" w:rsidRDefault="006C05C7" w:rsidP="00E60966">
      <w:pPr>
        <w:pStyle w:val="BesediloUMAR"/>
      </w:pPr>
    </w:p>
    <w:p w14:paraId="2792B5E6" w14:textId="56CB8308" w:rsidR="006C05C7" w:rsidRPr="003F33CD" w:rsidRDefault="008E5BB6" w:rsidP="00A96B57">
      <w:pPr>
        <w:pStyle w:val="BesediloUMAR"/>
      </w:pPr>
      <w:r>
        <w:rPr>
          <w:rStyle w:val="VodilnistavekUMAR"/>
        </w:rPr>
        <w:t>N</w:t>
      </w:r>
      <w:r w:rsidR="006C05C7" w:rsidRPr="006C05C7">
        <w:rPr>
          <w:rStyle w:val="VodilnistavekUMAR"/>
        </w:rPr>
        <w:t>aj</w:t>
      </w:r>
      <w:r w:rsidR="007C542A">
        <w:rPr>
          <w:rStyle w:val="VodilnistavekUMAR"/>
        </w:rPr>
        <w:t xml:space="preserve">močneje </w:t>
      </w:r>
      <w:r>
        <w:rPr>
          <w:rStyle w:val="VodilnistavekUMAR"/>
        </w:rPr>
        <w:t>sta se</w:t>
      </w:r>
      <w:r w:rsidR="00D42BC5">
        <w:rPr>
          <w:rStyle w:val="VodilnistavekUMAR"/>
        </w:rPr>
        <w:t xml:space="preserve"> </w:t>
      </w:r>
      <w:r w:rsidR="001D0642">
        <w:rPr>
          <w:rStyle w:val="VodilnistavekUMAR"/>
        </w:rPr>
        <w:t xml:space="preserve">v večini članic </w:t>
      </w:r>
      <w:r w:rsidR="00D42BC5">
        <w:rPr>
          <w:rStyle w:val="VodilnistavekUMAR"/>
        </w:rPr>
        <w:t xml:space="preserve">med </w:t>
      </w:r>
      <w:r w:rsidR="00E1598D">
        <w:rPr>
          <w:rStyle w:val="VodilnistavekUMAR"/>
        </w:rPr>
        <w:t xml:space="preserve">prvim valom </w:t>
      </w:r>
      <w:r w:rsidR="00D42BC5">
        <w:rPr>
          <w:rStyle w:val="VodilnistavekUMAR"/>
        </w:rPr>
        <w:t>epidemij</w:t>
      </w:r>
      <w:r w:rsidR="00E1598D">
        <w:rPr>
          <w:rStyle w:val="VodilnistavekUMAR"/>
        </w:rPr>
        <w:t>e</w:t>
      </w:r>
      <w:r w:rsidR="001D0642">
        <w:rPr>
          <w:rStyle w:val="VodilnistavekUMAR"/>
        </w:rPr>
        <w:t>,</w:t>
      </w:r>
      <w:r w:rsidR="00D42BC5">
        <w:rPr>
          <w:rStyle w:val="VodilnistavekUMAR"/>
        </w:rPr>
        <w:t xml:space="preserve"> </w:t>
      </w:r>
      <w:r w:rsidR="001D0642">
        <w:rPr>
          <w:rStyle w:val="VodilnistavekUMAR"/>
        </w:rPr>
        <w:t xml:space="preserve">marca in aprila, </w:t>
      </w:r>
      <w:r w:rsidR="007C542A">
        <w:rPr>
          <w:rStyle w:val="VodilnistavekUMAR"/>
        </w:rPr>
        <w:t>skrčil</w:t>
      </w:r>
      <w:r>
        <w:rPr>
          <w:rStyle w:val="VodilnistavekUMAR"/>
        </w:rPr>
        <w:t>i</w:t>
      </w:r>
      <w:r w:rsidR="007C542A">
        <w:rPr>
          <w:rStyle w:val="VodilnistavekUMAR"/>
        </w:rPr>
        <w:t xml:space="preserve"> </w:t>
      </w:r>
      <w:r w:rsidR="006C05C7" w:rsidRPr="006C05C7">
        <w:rPr>
          <w:rStyle w:val="VodilnistavekUMAR"/>
        </w:rPr>
        <w:t>proizvodnj</w:t>
      </w:r>
      <w:r w:rsidR="007C542A">
        <w:rPr>
          <w:rStyle w:val="VodilnistavekUMAR"/>
        </w:rPr>
        <w:t xml:space="preserve">a </w:t>
      </w:r>
      <w:r w:rsidR="006C05C7" w:rsidRPr="006C05C7">
        <w:rPr>
          <w:rStyle w:val="VodilnistavekUMAR"/>
        </w:rPr>
        <w:t>trajnega blaga za široko porabo</w:t>
      </w:r>
      <w:r w:rsidR="00127F1B" w:rsidRPr="00127F1B">
        <w:rPr>
          <w:rStyle w:val="VodilnistavekUMAR"/>
        </w:rPr>
        <w:t xml:space="preserve"> </w:t>
      </w:r>
      <w:r w:rsidR="00127F1B">
        <w:rPr>
          <w:rStyle w:val="VodilnistavekUMAR"/>
        </w:rPr>
        <w:t>in blaga za</w:t>
      </w:r>
      <w:r w:rsidR="00127F1B" w:rsidRPr="006C05C7">
        <w:rPr>
          <w:rStyle w:val="VodilnistavekUMAR"/>
        </w:rPr>
        <w:t xml:space="preserve"> investicij</w:t>
      </w:r>
      <w:r w:rsidR="00127F1B">
        <w:rPr>
          <w:rStyle w:val="VodilnistavekUMAR"/>
        </w:rPr>
        <w:t>e</w:t>
      </w:r>
      <w:r w:rsidR="007C4DF7">
        <w:rPr>
          <w:rStyle w:val="Sprotnaopomba-sklic"/>
          <w:b/>
        </w:rPr>
        <w:footnoteReference w:id="3"/>
      </w:r>
      <w:r w:rsidR="006C05C7" w:rsidRPr="006C05C7">
        <w:rPr>
          <w:rStyle w:val="VodilnistavekUMAR"/>
        </w:rPr>
        <w:t>.</w:t>
      </w:r>
      <w:r w:rsidR="006C05C7" w:rsidRPr="006C05C7">
        <w:t xml:space="preserve"> Proizvodnja </w:t>
      </w:r>
      <w:r w:rsidR="006C05C7" w:rsidRPr="00C41C5B">
        <w:rPr>
          <w:i/>
          <w:iCs/>
        </w:rPr>
        <w:t>trajnega blaga za široko porabo</w:t>
      </w:r>
      <w:r w:rsidR="006C05C7" w:rsidRPr="006C05C7">
        <w:t xml:space="preserve"> je bila v EU aprila za skoraj polovico nižja kot februarja, najbolj se je </w:t>
      </w:r>
      <w:r w:rsidR="00256363">
        <w:t>zmanjšala</w:t>
      </w:r>
      <w:r w:rsidR="00256363" w:rsidRPr="006C05C7">
        <w:t xml:space="preserve"> </w:t>
      </w:r>
      <w:r w:rsidR="006C05C7" w:rsidRPr="006C05C7">
        <w:t xml:space="preserve">v </w:t>
      </w:r>
      <w:r w:rsidR="00127F1B">
        <w:t xml:space="preserve">tistih </w:t>
      </w:r>
      <w:r w:rsidR="006C05C7" w:rsidRPr="006C05C7">
        <w:t>starih članicah</w:t>
      </w:r>
      <w:r w:rsidR="00127F1B">
        <w:t xml:space="preserve">, kjer je bil </w:t>
      </w:r>
      <w:r w:rsidR="002C551E">
        <w:t xml:space="preserve">tudi </w:t>
      </w:r>
      <w:r w:rsidR="00127F1B">
        <w:t xml:space="preserve">padec celotne </w:t>
      </w:r>
      <w:r w:rsidR="006C05C7" w:rsidRPr="006C05C7">
        <w:t xml:space="preserve">proizvodnje </w:t>
      </w:r>
      <w:r w:rsidR="00127F1B">
        <w:t>predelovalnih dejavnosti največji</w:t>
      </w:r>
      <w:r w:rsidR="006C05C7" w:rsidRPr="006C05C7">
        <w:t xml:space="preserve">. </w:t>
      </w:r>
      <w:r>
        <w:t>Naj</w:t>
      </w:r>
      <w:r w:rsidR="001D0642">
        <w:t xml:space="preserve">več </w:t>
      </w:r>
      <w:r>
        <w:t xml:space="preserve">je </w:t>
      </w:r>
      <w:r w:rsidR="001D0642">
        <w:t xml:space="preserve">k temu prispevalo izrazito </w:t>
      </w:r>
      <w:r>
        <w:t>skrč</w:t>
      </w:r>
      <w:r w:rsidR="001D0642">
        <w:t>enje</w:t>
      </w:r>
      <w:r>
        <w:t xml:space="preserve"> proizvodnj</w:t>
      </w:r>
      <w:r w:rsidR="001D0642">
        <w:t>e</w:t>
      </w:r>
      <w:r>
        <w:t xml:space="preserve"> v</w:t>
      </w:r>
      <w:r w:rsidR="00A96B57" w:rsidRPr="006C05C7">
        <w:t xml:space="preserve"> proizvodnji pohištva</w:t>
      </w:r>
      <w:r w:rsidR="0053749A">
        <w:t>, kar je verjetno povezano z močno zmanj</w:t>
      </w:r>
      <w:r w:rsidR="00C50DFE">
        <w:t>š</w:t>
      </w:r>
      <w:r w:rsidR="0053749A">
        <w:t>anim povpraševanjem zaradi zaprtja trgovin</w:t>
      </w:r>
      <w:r w:rsidR="00A96B57" w:rsidRPr="006C05C7">
        <w:t xml:space="preserve">. </w:t>
      </w:r>
      <w:r w:rsidR="001206F6">
        <w:t>Tudi p</w:t>
      </w:r>
      <w:r w:rsidR="006C05C7" w:rsidRPr="006C05C7">
        <w:t xml:space="preserve">roizvodnja </w:t>
      </w:r>
      <w:r w:rsidR="006C05C7" w:rsidRPr="00C41C5B">
        <w:rPr>
          <w:i/>
          <w:iCs/>
        </w:rPr>
        <w:t>blaga za investicije</w:t>
      </w:r>
      <w:r w:rsidR="001206F6">
        <w:t>, ki</w:t>
      </w:r>
      <w:r w:rsidR="00127F1B">
        <w:t xml:space="preserve"> se je </w:t>
      </w:r>
      <w:r w:rsidR="001206F6">
        <w:t xml:space="preserve">v </w:t>
      </w:r>
      <w:r w:rsidR="00D42BC5">
        <w:t xml:space="preserve">tem obdobju </w:t>
      </w:r>
      <w:r w:rsidR="00AA15AF">
        <w:t xml:space="preserve">v </w:t>
      </w:r>
      <w:r w:rsidR="007B2B73">
        <w:t xml:space="preserve">EU v </w:t>
      </w:r>
      <w:r w:rsidR="001206F6">
        <w:t xml:space="preserve">povprečju </w:t>
      </w:r>
      <w:r w:rsidR="00127F1B">
        <w:t xml:space="preserve">znižala za </w:t>
      </w:r>
      <w:r w:rsidR="00127F1B" w:rsidRPr="006C05C7">
        <w:t>okoli 40 %</w:t>
      </w:r>
      <w:r w:rsidR="006C05C7" w:rsidRPr="006C05C7">
        <w:t xml:space="preserve">, </w:t>
      </w:r>
      <w:r w:rsidR="001206F6">
        <w:t xml:space="preserve">je </w:t>
      </w:r>
      <w:r w:rsidR="00127F1B">
        <w:t xml:space="preserve">najbolj </w:t>
      </w:r>
      <w:r w:rsidR="001206F6">
        <w:t xml:space="preserve">padla </w:t>
      </w:r>
      <w:r w:rsidR="00127F1B">
        <w:t>v</w:t>
      </w:r>
      <w:r w:rsidR="006C05C7" w:rsidRPr="006C05C7">
        <w:t xml:space="preserve"> starih članic</w:t>
      </w:r>
      <w:r w:rsidR="00127F1B">
        <w:t>ah</w:t>
      </w:r>
      <w:r w:rsidR="006C05C7" w:rsidRPr="006C05C7">
        <w:t xml:space="preserve"> z največjim padcem proizvodnje</w:t>
      </w:r>
      <w:r w:rsidR="00127F1B">
        <w:t xml:space="preserve"> in </w:t>
      </w:r>
      <w:r w:rsidR="006C05C7" w:rsidRPr="006C05C7">
        <w:t xml:space="preserve">v večini </w:t>
      </w:r>
      <w:r w:rsidR="006C05C7" w:rsidRPr="00DD402D">
        <w:t>novih članic</w:t>
      </w:r>
      <w:r w:rsidR="001206F6" w:rsidRPr="00DD402D">
        <w:t xml:space="preserve">, </w:t>
      </w:r>
      <w:r w:rsidR="006C05C7" w:rsidRPr="00DD402D">
        <w:t xml:space="preserve">predvsem </w:t>
      </w:r>
      <w:r w:rsidR="001206F6" w:rsidRPr="00DD402D">
        <w:t xml:space="preserve">v </w:t>
      </w:r>
      <w:r w:rsidR="006C05C7" w:rsidRPr="00DD402D">
        <w:t xml:space="preserve">višegrajskih državah. </w:t>
      </w:r>
      <w:r w:rsidR="001206F6" w:rsidRPr="00DD402D">
        <w:t>K</w:t>
      </w:r>
      <w:r w:rsidR="006C05C7" w:rsidRPr="00DD402D">
        <w:t xml:space="preserve"> skrčenju </w:t>
      </w:r>
      <w:r w:rsidR="001206F6" w:rsidRPr="00DD402D">
        <w:t xml:space="preserve">je pomembno </w:t>
      </w:r>
      <w:r w:rsidR="006C05C7" w:rsidRPr="00DD402D">
        <w:t>prispeval</w:t>
      </w:r>
      <w:r w:rsidRPr="00DD402D">
        <w:t xml:space="preserve"> padec</w:t>
      </w:r>
      <w:r w:rsidR="006C05C7" w:rsidRPr="00DD402D">
        <w:t xml:space="preserve"> </w:t>
      </w:r>
      <w:r w:rsidRPr="00DD402D">
        <w:t xml:space="preserve">v </w:t>
      </w:r>
      <w:r w:rsidR="006C05C7" w:rsidRPr="00DD402D">
        <w:t>proizvodnj</w:t>
      </w:r>
      <w:r w:rsidRPr="00DD402D">
        <w:t>i</w:t>
      </w:r>
      <w:r w:rsidR="006C05C7" w:rsidRPr="00DD402D">
        <w:t xml:space="preserve"> motornih vozil, ki je bila v povprečju EU aprila za okoli</w:t>
      </w:r>
      <w:r w:rsidR="001206F6" w:rsidRPr="00DD402D">
        <w:t xml:space="preserve"> </w:t>
      </w:r>
      <w:r w:rsidR="006C05C7" w:rsidRPr="00DD402D">
        <w:t xml:space="preserve">83 % nižja kot februarja. V Sloveniji je bil padec obeh omenjenih namenskih skupin </w:t>
      </w:r>
      <w:r w:rsidR="00D42BC5" w:rsidRPr="00DD402D">
        <w:t>manjši</w:t>
      </w:r>
      <w:r w:rsidR="002C551E" w:rsidRPr="00DD402D">
        <w:t xml:space="preserve"> </w:t>
      </w:r>
      <w:r w:rsidRPr="00DD402D">
        <w:t>in je aprila za</w:t>
      </w:r>
      <w:r w:rsidR="006C05C7" w:rsidRPr="00DD402D">
        <w:t xml:space="preserve"> okoli 37 % zaostajal za </w:t>
      </w:r>
      <w:r w:rsidR="00896BD4" w:rsidRPr="00DD402D">
        <w:t xml:space="preserve">februarskimi </w:t>
      </w:r>
      <w:r w:rsidR="006C05C7" w:rsidRPr="00DD402D">
        <w:t xml:space="preserve">ravnmi. </w:t>
      </w:r>
      <w:r w:rsidR="00517C85" w:rsidRPr="00DD402D">
        <w:t>T</w:t>
      </w:r>
      <w:r w:rsidR="00D53E54" w:rsidRPr="00DD402D">
        <w:t xml:space="preserve">udi medletni padec obeh </w:t>
      </w:r>
      <w:r w:rsidR="00517C85" w:rsidRPr="00DD402D">
        <w:t xml:space="preserve">je bil manjši </w:t>
      </w:r>
      <w:r w:rsidR="00D53E54" w:rsidRPr="00DD402D">
        <w:t xml:space="preserve">v Sloveniji. V proizvodnji trajnega blaga je bil manjši padec </w:t>
      </w:r>
      <w:r w:rsidR="00747875" w:rsidRPr="00DD402D">
        <w:t xml:space="preserve">v pohištveni industriji, </w:t>
      </w:r>
      <w:r w:rsidR="007B2B73" w:rsidRPr="00DD402D">
        <w:t xml:space="preserve">pri investicijskem blagu </w:t>
      </w:r>
      <w:r w:rsidR="00747875" w:rsidRPr="00DD402D">
        <w:t>pa</w:t>
      </w:r>
      <w:r w:rsidR="007B2B73" w:rsidRPr="00DD402D">
        <w:t xml:space="preserve"> </w:t>
      </w:r>
      <w:r w:rsidR="007B2B73" w:rsidRPr="00DD402D">
        <w:lastRenderedPageBreak/>
        <w:t>predvsem v proizvodnji drugih strojev in naprav pa tudi v kovinski industriji</w:t>
      </w:r>
      <w:r w:rsidR="001858EC" w:rsidRPr="00DD402D">
        <w:t>, ki je sicer tako kot v EU padla bolj kot predelovalne dejavnosti v povprečju</w:t>
      </w:r>
      <w:r w:rsidR="007B2B73" w:rsidRPr="00DD402D">
        <w:t>.</w:t>
      </w:r>
      <w:r w:rsidR="007B2B73" w:rsidRPr="00DD402D">
        <w:rPr>
          <w:rStyle w:val="Sprotnaopomba-sklic"/>
        </w:rPr>
        <w:footnoteReference w:id="4"/>
      </w:r>
      <w:r w:rsidR="007B2B73" w:rsidRPr="00DD402D">
        <w:t xml:space="preserve"> </w:t>
      </w:r>
      <w:r w:rsidR="00D42BC5" w:rsidRPr="00DD402D">
        <w:t xml:space="preserve">Proizvodnja </w:t>
      </w:r>
      <w:r w:rsidR="00D42BC5" w:rsidRPr="00DD402D">
        <w:rPr>
          <w:i/>
          <w:iCs/>
        </w:rPr>
        <w:t>blaga za vmesno porabo</w:t>
      </w:r>
      <w:r w:rsidR="008E0C86" w:rsidRPr="00DD402D">
        <w:rPr>
          <w:rStyle w:val="Sprotnaopomba-sklic"/>
          <w:i/>
          <w:iCs/>
        </w:rPr>
        <w:footnoteReference w:id="5"/>
      </w:r>
      <w:r w:rsidR="00D42BC5" w:rsidRPr="00DD402D">
        <w:t xml:space="preserve"> se je skrčila m</w:t>
      </w:r>
      <w:r w:rsidR="00C45DE6" w:rsidRPr="00DD402D">
        <w:t>anj</w:t>
      </w:r>
      <w:r w:rsidR="00D42BC5" w:rsidRPr="00DD402D">
        <w:t xml:space="preserve">, aprila je bila </w:t>
      </w:r>
      <w:r w:rsidR="006C05C7" w:rsidRPr="00DD402D">
        <w:t xml:space="preserve">za okoli četrtino </w:t>
      </w:r>
      <w:r w:rsidR="00D42BC5" w:rsidRPr="00DD402D">
        <w:t xml:space="preserve">nižja kot februarja </w:t>
      </w:r>
      <w:r w:rsidR="002C551E" w:rsidRPr="00DD402D">
        <w:t xml:space="preserve">tako </w:t>
      </w:r>
      <w:r w:rsidR="006C05C7" w:rsidRPr="00DD402D">
        <w:t xml:space="preserve">v EU </w:t>
      </w:r>
      <w:r w:rsidR="002C551E" w:rsidRPr="00DD402D">
        <w:t>kot v</w:t>
      </w:r>
      <w:r w:rsidR="006C05C7" w:rsidRPr="00DD402D">
        <w:t xml:space="preserve"> Sloveniji</w:t>
      </w:r>
      <w:r w:rsidR="00022014" w:rsidRPr="00DD402D">
        <w:t xml:space="preserve">. </w:t>
      </w:r>
      <w:r w:rsidR="00726EE8" w:rsidRPr="00DD402D">
        <w:t xml:space="preserve">Med </w:t>
      </w:r>
      <w:r w:rsidR="00C6431B" w:rsidRPr="00DD402D">
        <w:t xml:space="preserve">njimi sta bili </w:t>
      </w:r>
      <w:r w:rsidR="00D42BC5" w:rsidRPr="00DD402D">
        <w:t xml:space="preserve">večinoma </w:t>
      </w:r>
      <w:r w:rsidR="00726EE8" w:rsidRPr="00DD402D">
        <w:t>manj prizadeti papirna in kemična industrija</w:t>
      </w:r>
      <w:r w:rsidR="00D42BC5" w:rsidRPr="00DD402D">
        <w:t>,</w:t>
      </w:r>
      <w:r w:rsidR="009F6408" w:rsidRPr="00DD402D">
        <w:t xml:space="preserve"> </w:t>
      </w:r>
      <w:r w:rsidR="00353B44" w:rsidRPr="00DD402D">
        <w:t>tudi</w:t>
      </w:r>
      <w:r w:rsidR="00726EE8" w:rsidRPr="00DD402D">
        <w:t xml:space="preserve"> zaradi proizvodnje proizvodov za omejevanje širjenja virusa (zaščitne maske, razkužila in čistila). </w:t>
      </w:r>
      <w:r w:rsidR="00A54085" w:rsidRPr="00DD402D">
        <w:t>Med manj prizadetimi je bila tudi proizvodnja IKT</w:t>
      </w:r>
      <w:r w:rsidR="00A54085">
        <w:t xml:space="preserve"> opreme, ki </w:t>
      </w:r>
      <w:r w:rsidR="006316FB">
        <w:t xml:space="preserve">sicer </w:t>
      </w:r>
      <w:r w:rsidR="00A54085">
        <w:t>proizvaja tako proizvode za vmesno porabo kot za investicije</w:t>
      </w:r>
      <w:r w:rsidR="00E914B7">
        <w:t xml:space="preserve"> ter v manjšem delu tudi trajne proizvode za široko porabo</w:t>
      </w:r>
      <w:r w:rsidR="00A54085">
        <w:t xml:space="preserve">. </w:t>
      </w:r>
      <w:r w:rsidR="00353B44">
        <w:t>Epidemija</w:t>
      </w:r>
      <w:r w:rsidR="001858EC">
        <w:t xml:space="preserve"> </w:t>
      </w:r>
      <w:r w:rsidR="00353B44">
        <w:t>je imela</w:t>
      </w:r>
      <w:r w:rsidR="001858EC">
        <w:t xml:space="preserve"> </w:t>
      </w:r>
      <w:r w:rsidR="00353B44">
        <w:t>n</w:t>
      </w:r>
      <w:r w:rsidR="00BA5CD6">
        <w:t>ajmanj</w:t>
      </w:r>
      <w:r w:rsidR="00353B44">
        <w:t>ši</w:t>
      </w:r>
      <w:r w:rsidR="00BA5CD6">
        <w:t xml:space="preserve"> </w:t>
      </w:r>
      <w:r w:rsidR="00353B44">
        <w:t xml:space="preserve">vpliv na </w:t>
      </w:r>
      <w:r w:rsidR="00BA5CD6" w:rsidRPr="006C05C7">
        <w:t>proizvodnj</w:t>
      </w:r>
      <w:r w:rsidR="00353B44">
        <w:t>o</w:t>
      </w:r>
      <w:r w:rsidR="00BA5CD6" w:rsidRPr="006C05C7">
        <w:t xml:space="preserve"> </w:t>
      </w:r>
      <w:r w:rsidR="00BA5CD6" w:rsidRPr="00C41C5B">
        <w:rPr>
          <w:i/>
          <w:iCs/>
        </w:rPr>
        <w:t>netrajnega blaga za široko porabo</w:t>
      </w:r>
      <w:r w:rsidR="00BA5CD6">
        <w:t>, ki je bila aprila o</w:t>
      </w:r>
      <w:r w:rsidR="00E32A17">
        <w:t xml:space="preserve">koli </w:t>
      </w:r>
      <w:r w:rsidR="00E32A17" w:rsidRPr="006C05C7">
        <w:t>desetino nižja kot februarja</w:t>
      </w:r>
      <w:r w:rsidR="006C05C7" w:rsidRPr="006C05C7">
        <w:t xml:space="preserve">. </w:t>
      </w:r>
      <w:r w:rsidR="00726EE8">
        <w:t xml:space="preserve">Najmanj </w:t>
      </w:r>
      <w:r w:rsidR="004C297D">
        <w:t>je vplivala na</w:t>
      </w:r>
      <w:r w:rsidR="006C05C7" w:rsidRPr="006C05C7">
        <w:t xml:space="preserve"> farmacevtsk</w:t>
      </w:r>
      <w:r w:rsidR="004C297D">
        <w:t>o</w:t>
      </w:r>
      <w:r w:rsidR="006C05C7" w:rsidRPr="006C05C7">
        <w:t xml:space="preserve"> in</w:t>
      </w:r>
      <w:r w:rsidR="00C41C5B">
        <w:t>dustrij</w:t>
      </w:r>
      <w:r w:rsidR="004C297D">
        <w:t>o</w:t>
      </w:r>
      <w:r w:rsidR="00C41C5B">
        <w:t xml:space="preserve"> in proizvodnj</w:t>
      </w:r>
      <w:r w:rsidR="004C297D">
        <w:t>o</w:t>
      </w:r>
      <w:r w:rsidR="00C41C5B">
        <w:t xml:space="preserve"> </w:t>
      </w:r>
      <w:r w:rsidR="00C41C5B" w:rsidRPr="0098151F">
        <w:t>živil</w:t>
      </w:r>
      <w:r w:rsidR="006C05C7" w:rsidRPr="0098151F">
        <w:t xml:space="preserve">, </w:t>
      </w:r>
      <w:r w:rsidR="00C41C5B" w:rsidRPr="0098151F">
        <w:t>k</w:t>
      </w:r>
      <w:r w:rsidR="00726EE8" w:rsidRPr="0098151F">
        <w:t xml:space="preserve">i </w:t>
      </w:r>
      <w:r w:rsidR="00C41C5B" w:rsidRPr="0098151F">
        <w:t xml:space="preserve">sta </w:t>
      </w:r>
      <w:r w:rsidR="00A00A07" w:rsidRPr="0098151F">
        <w:t>običajno</w:t>
      </w:r>
      <w:r w:rsidR="006C05C7" w:rsidRPr="0098151F">
        <w:t xml:space="preserve"> v času kriz </w:t>
      </w:r>
      <w:r w:rsidR="00A00A07" w:rsidRPr="0098151F">
        <w:t xml:space="preserve">manj prizadeti, saj proizvajata proizvode, po katerih se </w:t>
      </w:r>
      <w:r w:rsidR="00B72C2D" w:rsidRPr="00D53E54">
        <w:t xml:space="preserve">večinoma </w:t>
      </w:r>
      <w:r w:rsidR="00A00A07" w:rsidRPr="00D53E54">
        <w:t>povprašuje neodvisno od gospodarskega cikla</w:t>
      </w:r>
      <w:r w:rsidR="006C05C7" w:rsidRPr="00D53E54">
        <w:t>.</w:t>
      </w:r>
      <w:r w:rsidR="00A96B57" w:rsidRPr="00D53E54">
        <w:t xml:space="preserve"> </w:t>
      </w:r>
      <w:r w:rsidR="00AF0374" w:rsidRPr="00D53E54">
        <w:t>Farmacevtska industrija je</w:t>
      </w:r>
      <w:r w:rsidR="00D42BC5" w:rsidRPr="00D53E54">
        <w:t xml:space="preserve"> bila tudi edina, ki je v obdobju epidemije proizvedla več kot pred letom, tako v Sloveniji kot v EU.</w:t>
      </w:r>
      <w:r w:rsidR="00AF0374" w:rsidRPr="00D53E54">
        <w:t xml:space="preserve"> </w:t>
      </w:r>
      <w:r w:rsidR="00D95965" w:rsidRPr="00D53E54">
        <w:t>Izrazito pa sta se skrčili proizvodnja</w:t>
      </w:r>
      <w:r w:rsidR="00D95965">
        <w:t xml:space="preserve"> v usnjarstvu in v tekstilni industriji, kar je lahko povezano tudi s padcem povpraševanja zaradi zaprtja trgovin.</w:t>
      </w:r>
      <w:r w:rsidR="00D53E54">
        <w:t xml:space="preserve"> Poleg proizvodnje motornih vozil je v primerjavi z marcem in aprilom 2019 proizvodnja obeh v Sloveniji padla najbolj.</w:t>
      </w:r>
    </w:p>
    <w:p w14:paraId="1F1932BD" w14:textId="673BF9FE" w:rsidR="00481B30" w:rsidRDefault="00481B30" w:rsidP="009D6F28">
      <w:pPr>
        <w:pStyle w:val="BesediloUMAR"/>
      </w:pPr>
    </w:p>
    <w:p w14:paraId="02F26EA0" w14:textId="7ECB0BA8" w:rsidR="0063764B" w:rsidRPr="00C84388" w:rsidRDefault="0063764B" w:rsidP="009D6F28">
      <w:pPr>
        <w:pStyle w:val="BesediloUMAR"/>
        <w:rPr>
          <w:b/>
          <w:bCs/>
          <w:noProof/>
          <w:spacing w:val="-2"/>
          <w:szCs w:val="20"/>
        </w:rPr>
      </w:pPr>
      <w:r w:rsidRPr="00C84388">
        <w:rPr>
          <w:b/>
          <w:bCs/>
          <w:noProof/>
          <w:spacing w:val="-2"/>
          <w:szCs w:val="20"/>
        </w:rPr>
        <w:t xml:space="preserve">Slika </w:t>
      </w:r>
      <w:r w:rsidRPr="00C84388">
        <w:rPr>
          <w:b/>
          <w:bCs/>
          <w:noProof/>
          <w:spacing w:val="-2"/>
          <w:szCs w:val="20"/>
        </w:rPr>
        <w:fldChar w:fldCharType="begin"/>
      </w:r>
      <w:r w:rsidRPr="00C84388">
        <w:rPr>
          <w:b/>
          <w:bCs/>
          <w:noProof/>
          <w:spacing w:val="-2"/>
          <w:szCs w:val="20"/>
        </w:rPr>
        <w:instrText xml:space="preserve"> SEQ Slika \* ARABIC </w:instrText>
      </w:r>
      <w:r w:rsidRPr="00C84388">
        <w:rPr>
          <w:b/>
          <w:bCs/>
          <w:noProof/>
          <w:spacing w:val="-2"/>
          <w:szCs w:val="20"/>
        </w:rPr>
        <w:fldChar w:fldCharType="separate"/>
      </w:r>
      <w:r w:rsidR="00483B0E" w:rsidRPr="00C84388">
        <w:rPr>
          <w:b/>
          <w:bCs/>
          <w:noProof/>
          <w:spacing w:val="-2"/>
          <w:szCs w:val="20"/>
        </w:rPr>
        <w:t>2</w:t>
      </w:r>
      <w:r w:rsidRPr="00C84388">
        <w:rPr>
          <w:b/>
          <w:bCs/>
          <w:noProof/>
          <w:spacing w:val="-2"/>
          <w:szCs w:val="20"/>
        </w:rPr>
        <w:fldChar w:fldCharType="end"/>
      </w:r>
      <w:r w:rsidRPr="00C84388">
        <w:rPr>
          <w:b/>
          <w:bCs/>
          <w:noProof/>
          <w:spacing w:val="-2"/>
          <w:szCs w:val="20"/>
        </w:rPr>
        <w:t>: Skrčenje proizvodnje po namenskih skupinah v Sloveniji in EU</w:t>
      </w:r>
      <w:r w:rsidR="00B3466D" w:rsidRPr="00C84388">
        <w:rPr>
          <w:b/>
          <w:bCs/>
          <w:noProof/>
          <w:spacing w:val="-2"/>
          <w:szCs w:val="20"/>
        </w:rPr>
        <w:t xml:space="preserve"> med</w:t>
      </w:r>
      <w:r w:rsidR="0010093A" w:rsidRPr="00C84388">
        <w:rPr>
          <w:b/>
          <w:bCs/>
          <w:noProof/>
          <w:spacing w:val="-2"/>
          <w:szCs w:val="20"/>
        </w:rPr>
        <w:t xml:space="preserve"> 1. valom</w:t>
      </w:r>
      <w:r w:rsidR="00B3466D" w:rsidRPr="00C84388">
        <w:rPr>
          <w:b/>
          <w:bCs/>
          <w:noProof/>
          <w:spacing w:val="-2"/>
          <w:szCs w:val="20"/>
        </w:rPr>
        <w:t xml:space="preserve"> epidemij</w:t>
      </w:r>
      <w:r w:rsidR="0010093A" w:rsidRPr="00C84388">
        <w:rPr>
          <w:b/>
          <w:bCs/>
          <w:noProof/>
          <w:spacing w:val="-2"/>
          <w:szCs w:val="20"/>
        </w:rPr>
        <w:t>e</w:t>
      </w:r>
      <w:r w:rsidR="006D3160" w:rsidRPr="00C84388">
        <w:rPr>
          <w:b/>
          <w:bCs/>
          <w:noProof/>
          <w:spacing w:val="-2"/>
          <w:szCs w:val="20"/>
        </w:rPr>
        <w:t xml:space="preserve"> COVID-19</w:t>
      </w:r>
    </w:p>
    <w:p w14:paraId="011E4607" w14:textId="5FD5F391" w:rsidR="00B274DA" w:rsidRDefault="004A4EC5" w:rsidP="00B274DA">
      <w:pPr>
        <w:pStyle w:val="BesediloUMAR"/>
        <w:rPr>
          <w:b/>
          <w:bCs/>
          <w:noProof/>
          <w:szCs w:val="20"/>
        </w:rPr>
      </w:pPr>
      <w:r w:rsidRPr="004A4EC5">
        <w:rPr>
          <w:noProof/>
        </w:rPr>
        <w:drawing>
          <wp:inline distT="0" distB="0" distL="0" distR="0" wp14:anchorId="339FDC71" wp14:editId="073117FE">
            <wp:extent cx="5759450" cy="209359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A0081" w14:textId="7A86E96A" w:rsidR="004C200D" w:rsidRDefault="00546BB0" w:rsidP="00546BB0">
      <w:pPr>
        <w:pStyle w:val="VirUMAR"/>
        <w:rPr>
          <w:b/>
          <w:bCs/>
          <w:noProof/>
          <w:szCs w:val="20"/>
        </w:rPr>
      </w:pPr>
      <w:r>
        <w:t>Vir: Eurostat, preračuni UMAR.</w:t>
      </w:r>
    </w:p>
    <w:p w14:paraId="4AF0ECC8" w14:textId="259AA03B" w:rsidR="00546BB0" w:rsidRPr="0004147D" w:rsidRDefault="00546BB0" w:rsidP="00546BB0">
      <w:pPr>
        <w:pStyle w:val="Napis"/>
      </w:pPr>
      <w:r w:rsidRPr="00EF4ABE">
        <w:t xml:space="preserve">Tabela </w:t>
      </w:r>
      <w:r w:rsidRPr="00EF4ABE">
        <w:fldChar w:fldCharType="begin"/>
      </w:r>
      <w:r w:rsidRPr="00EF4ABE">
        <w:instrText xml:space="preserve"> SEQ Tabela \* ARABIC </w:instrText>
      </w:r>
      <w:r w:rsidRPr="00EF4ABE">
        <w:fldChar w:fldCharType="separate"/>
      </w:r>
      <w:r w:rsidR="00483B0E">
        <w:t>1</w:t>
      </w:r>
      <w:r w:rsidRPr="00EF4ABE">
        <w:fldChar w:fldCharType="end"/>
      </w:r>
      <w:r w:rsidRPr="00EF4ABE">
        <w:t xml:space="preserve">: </w:t>
      </w:r>
      <w:r w:rsidR="00256363">
        <w:t>Zmanjšanje</w:t>
      </w:r>
      <w:r w:rsidR="00256363" w:rsidRPr="00EF4ABE">
        <w:t xml:space="preserve"> </w:t>
      </w:r>
      <w:r w:rsidRPr="00EF4ABE">
        <w:t>proizvodnje v članicah EU po namenskih skupinah</w:t>
      </w:r>
      <w:r w:rsidR="00737A4C" w:rsidRPr="00EF4ABE">
        <w:t xml:space="preserve"> med </w:t>
      </w:r>
      <w:r w:rsidR="0010093A">
        <w:t xml:space="preserve">1. valom </w:t>
      </w:r>
      <w:r w:rsidR="00B3466D" w:rsidRPr="00EF4ABE">
        <w:t>epidemij</w:t>
      </w:r>
      <w:r w:rsidR="0010093A">
        <w:t>e</w:t>
      </w:r>
      <w:r w:rsidR="006D3160" w:rsidRPr="00EF4ABE">
        <w:t xml:space="preserve"> COVID-19</w:t>
      </w:r>
      <w:r w:rsidR="001E5E38">
        <w:t xml:space="preserve"> </w:t>
      </w:r>
    </w:p>
    <w:tbl>
      <w:tblPr>
        <w:tblStyle w:val="Tabelasvetlamrea"/>
        <w:tblW w:w="5000" w:type="pct"/>
        <w:tblLook w:val="04A0" w:firstRow="1" w:lastRow="0" w:firstColumn="1" w:lastColumn="0" w:noHBand="0" w:noVBand="1"/>
      </w:tblPr>
      <w:tblGrid>
        <w:gridCol w:w="1860"/>
        <w:gridCol w:w="1442"/>
        <w:gridCol w:w="1442"/>
        <w:gridCol w:w="1442"/>
        <w:gridCol w:w="1442"/>
        <w:gridCol w:w="1442"/>
      </w:tblGrid>
      <w:tr w:rsidR="004F3403" w14:paraId="2EB4C71C" w14:textId="77777777" w:rsidTr="00C84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1FDD5D30" w14:textId="1205EE1D" w:rsidR="004F3403" w:rsidRDefault="00294E71" w:rsidP="00E975C1">
            <w:pPr>
              <w:pStyle w:val="TabelaglavalevoUMAR"/>
            </w:pPr>
            <w:r>
              <w:t>April 2020/feb</w:t>
            </w:r>
            <w:r w:rsidR="001B5E5C">
              <w:t>r</w:t>
            </w:r>
            <w:r>
              <w:t>uar 2020</w:t>
            </w:r>
            <w:r w:rsidR="0060268E">
              <w:t xml:space="preserve">, </w:t>
            </w:r>
            <w:proofErr w:type="spellStart"/>
            <w:r w:rsidR="0060268E">
              <w:t>desez</w:t>
            </w:r>
            <w:proofErr w:type="spellEnd"/>
            <w:r w:rsidR="0060268E">
              <w:t>.</w:t>
            </w:r>
          </w:p>
        </w:tc>
        <w:tc>
          <w:tcPr>
            <w:tcW w:w="795" w:type="pct"/>
          </w:tcPr>
          <w:p w14:paraId="5B1B470A" w14:textId="58FA84BF" w:rsidR="004F3403" w:rsidRDefault="004F3403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Blago za vmesno porabo</w:t>
            </w:r>
          </w:p>
        </w:tc>
        <w:tc>
          <w:tcPr>
            <w:tcW w:w="795" w:type="pct"/>
          </w:tcPr>
          <w:p w14:paraId="3DB55948" w14:textId="24782204" w:rsidR="004F3403" w:rsidRDefault="004F3403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Blago za investicije</w:t>
            </w:r>
          </w:p>
        </w:tc>
        <w:tc>
          <w:tcPr>
            <w:tcW w:w="795" w:type="pct"/>
          </w:tcPr>
          <w:p w14:paraId="32EEFB3B" w14:textId="6E3E2E5D" w:rsidR="004F3403" w:rsidRDefault="004F3403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Blago za široko porabo</w:t>
            </w:r>
          </w:p>
        </w:tc>
        <w:tc>
          <w:tcPr>
            <w:tcW w:w="795" w:type="pct"/>
          </w:tcPr>
          <w:p w14:paraId="6FA3F285" w14:textId="03274B1C" w:rsidR="004F3403" w:rsidRDefault="00B60F95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4F3403">
              <w:t xml:space="preserve">Trajno blago </w:t>
            </w:r>
          </w:p>
        </w:tc>
        <w:tc>
          <w:tcPr>
            <w:tcW w:w="795" w:type="pct"/>
          </w:tcPr>
          <w:p w14:paraId="712EE284" w14:textId="1FD4AA2B" w:rsidR="004F3403" w:rsidRDefault="00B60F95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4F3403">
              <w:t xml:space="preserve">Netrajno blago </w:t>
            </w:r>
          </w:p>
        </w:tc>
      </w:tr>
      <w:tr w:rsidR="00EF4ABE" w:rsidRPr="00EF4ABE" w14:paraId="586A9FBC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1BAF870B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Slovaška</w:t>
            </w:r>
          </w:p>
        </w:tc>
        <w:tc>
          <w:tcPr>
            <w:tcW w:w="795" w:type="pct"/>
            <w:noWrap/>
            <w:hideMark/>
          </w:tcPr>
          <w:p w14:paraId="37DC80C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-37,0</w:t>
            </w:r>
          </w:p>
        </w:tc>
        <w:tc>
          <w:tcPr>
            <w:tcW w:w="795" w:type="pct"/>
            <w:noWrap/>
            <w:hideMark/>
          </w:tcPr>
          <w:p w14:paraId="2145D6B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-62,6</w:t>
            </w:r>
          </w:p>
        </w:tc>
        <w:tc>
          <w:tcPr>
            <w:tcW w:w="795" w:type="pct"/>
            <w:noWrap/>
            <w:hideMark/>
          </w:tcPr>
          <w:p w14:paraId="0F4C1F8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-33,6</w:t>
            </w:r>
          </w:p>
        </w:tc>
        <w:tc>
          <w:tcPr>
            <w:tcW w:w="795" w:type="pct"/>
            <w:noWrap/>
            <w:hideMark/>
          </w:tcPr>
          <w:p w14:paraId="7663269B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-47,1</w:t>
            </w:r>
          </w:p>
        </w:tc>
        <w:tc>
          <w:tcPr>
            <w:tcW w:w="795" w:type="pct"/>
            <w:noWrap/>
            <w:hideMark/>
          </w:tcPr>
          <w:p w14:paraId="54CD05F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-18,8</w:t>
            </w:r>
          </w:p>
        </w:tc>
      </w:tr>
      <w:tr w:rsidR="00EF4ABE" w:rsidRPr="00EF4ABE" w14:paraId="236FCE9C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0D7EC252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Italija</w:t>
            </w:r>
          </w:p>
        </w:tc>
        <w:tc>
          <w:tcPr>
            <w:tcW w:w="795" w:type="pct"/>
            <w:noWrap/>
            <w:hideMark/>
          </w:tcPr>
          <w:p w14:paraId="52F1812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-45,9</w:t>
            </w:r>
          </w:p>
        </w:tc>
        <w:tc>
          <w:tcPr>
            <w:tcW w:w="795" w:type="pct"/>
            <w:noWrap/>
            <w:hideMark/>
          </w:tcPr>
          <w:p w14:paraId="15F4AC4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-53,7</w:t>
            </w:r>
          </w:p>
        </w:tc>
        <w:tc>
          <w:tcPr>
            <w:tcW w:w="795" w:type="pct"/>
            <w:noWrap/>
            <w:hideMark/>
          </w:tcPr>
          <w:p w14:paraId="6682FED4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-37,2</w:t>
            </w:r>
          </w:p>
        </w:tc>
        <w:tc>
          <w:tcPr>
            <w:tcW w:w="795" w:type="pct"/>
            <w:noWrap/>
            <w:hideMark/>
          </w:tcPr>
          <w:p w14:paraId="4A770AB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-85,8</w:t>
            </w:r>
          </w:p>
        </w:tc>
        <w:tc>
          <w:tcPr>
            <w:tcW w:w="795" w:type="pct"/>
            <w:noWrap/>
            <w:hideMark/>
          </w:tcPr>
          <w:p w14:paraId="53E215E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-27,8</w:t>
            </w:r>
          </w:p>
        </w:tc>
      </w:tr>
      <w:tr w:rsidR="00EF4ABE" w:rsidRPr="00EF4ABE" w14:paraId="1B4D77B2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13560247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Romunija</w:t>
            </w:r>
          </w:p>
        </w:tc>
        <w:tc>
          <w:tcPr>
            <w:tcW w:w="795" w:type="pct"/>
            <w:noWrap/>
            <w:hideMark/>
          </w:tcPr>
          <w:p w14:paraId="65A21BD5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-31,8</w:t>
            </w:r>
          </w:p>
        </w:tc>
        <w:tc>
          <w:tcPr>
            <w:tcW w:w="795" w:type="pct"/>
            <w:noWrap/>
            <w:hideMark/>
          </w:tcPr>
          <w:p w14:paraId="1712A382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-63,2</w:t>
            </w:r>
          </w:p>
        </w:tc>
        <w:tc>
          <w:tcPr>
            <w:tcW w:w="795" w:type="pct"/>
            <w:noWrap/>
            <w:hideMark/>
          </w:tcPr>
          <w:p w14:paraId="41175FA2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-28,3</w:t>
            </w:r>
          </w:p>
        </w:tc>
        <w:tc>
          <w:tcPr>
            <w:tcW w:w="795" w:type="pct"/>
            <w:noWrap/>
            <w:hideMark/>
          </w:tcPr>
          <w:p w14:paraId="38BCA68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-57,8</w:t>
            </w:r>
          </w:p>
        </w:tc>
        <w:tc>
          <w:tcPr>
            <w:tcW w:w="795" w:type="pct"/>
            <w:noWrap/>
            <w:hideMark/>
          </w:tcPr>
          <w:p w14:paraId="384DCA0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-21,7</w:t>
            </w:r>
          </w:p>
        </w:tc>
      </w:tr>
      <w:tr w:rsidR="00EF4ABE" w:rsidRPr="00EF4ABE" w14:paraId="6C66B42A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05F59DC4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Ciper</w:t>
            </w:r>
          </w:p>
        </w:tc>
        <w:tc>
          <w:tcPr>
            <w:tcW w:w="795" w:type="pct"/>
            <w:noWrap/>
            <w:hideMark/>
          </w:tcPr>
          <w:p w14:paraId="3AB2213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-57,9</w:t>
            </w:r>
          </w:p>
        </w:tc>
        <w:tc>
          <w:tcPr>
            <w:tcW w:w="795" w:type="pct"/>
            <w:noWrap/>
            <w:hideMark/>
          </w:tcPr>
          <w:p w14:paraId="5EB16A5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-45,2</w:t>
            </w:r>
          </w:p>
        </w:tc>
        <w:tc>
          <w:tcPr>
            <w:tcW w:w="795" w:type="pct"/>
            <w:noWrap/>
            <w:hideMark/>
          </w:tcPr>
          <w:p w14:paraId="57485A6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-28,2</w:t>
            </w:r>
          </w:p>
        </w:tc>
        <w:tc>
          <w:tcPr>
            <w:tcW w:w="795" w:type="pct"/>
            <w:noWrap/>
            <w:hideMark/>
          </w:tcPr>
          <w:p w14:paraId="0DC0E502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-87,1</w:t>
            </w:r>
          </w:p>
        </w:tc>
        <w:tc>
          <w:tcPr>
            <w:tcW w:w="795" w:type="pct"/>
            <w:noWrap/>
            <w:hideMark/>
          </w:tcPr>
          <w:p w14:paraId="3C1E2B0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-21,9</w:t>
            </w:r>
          </w:p>
        </w:tc>
      </w:tr>
      <w:tr w:rsidR="00EF4ABE" w:rsidRPr="00EF4ABE" w14:paraId="18443D9D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3B1AA7AB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Madžarska</w:t>
            </w:r>
          </w:p>
        </w:tc>
        <w:tc>
          <w:tcPr>
            <w:tcW w:w="795" w:type="pct"/>
            <w:noWrap/>
            <w:hideMark/>
          </w:tcPr>
          <w:p w14:paraId="089F211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-23,5</w:t>
            </w:r>
          </w:p>
        </w:tc>
        <w:tc>
          <w:tcPr>
            <w:tcW w:w="795" w:type="pct"/>
            <w:noWrap/>
            <w:hideMark/>
          </w:tcPr>
          <w:p w14:paraId="5BC449C3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-64,4</w:t>
            </w:r>
          </w:p>
        </w:tc>
        <w:tc>
          <w:tcPr>
            <w:tcW w:w="795" w:type="pct"/>
            <w:noWrap/>
            <w:hideMark/>
          </w:tcPr>
          <w:p w14:paraId="144EADB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-19,1</w:t>
            </w:r>
          </w:p>
        </w:tc>
        <w:tc>
          <w:tcPr>
            <w:tcW w:w="795" w:type="pct"/>
            <w:noWrap/>
            <w:hideMark/>
          </w:tcPr>
          <w:p w14:paraId="296AD9D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-37,9</w:t>
            </w:r>
          </w:p>
        </w:tc>
        <w:tc>
          <w:tcPr>
            <w:tcW w:w="795" w:type="pct"/>
            <w:noWrap/>
            <w:hideMark/>
          </w:tcPr>
          <w:p w14:paraId="0334B65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-12,6</w:t>
            </w:r>
          </w:p>
        </w:tc>
      </w:tr>
      <w:tr w:rsidR="00EF4ABE" w:rsidRPr="00EF4ABE" w14:paraId="13C41F4A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0CFC7C3E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Francija</w:t>
            </w:r>
          </w:p>
        </w:tc>
        <w:tc>
          <w:tcPr>
            <w:tcW w:w="795" w:type="pct"/>
            <w:noWrap/>
            <w:hideMark/>
          </w:tcPr>
          <w:p w14:paraId="4D37169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-39,5</w:t>
            </w:r>
          </w:p>
        </w:tc>
        <w:tc>
          <w:tcPr>
            <w:tcW w:w="795" w:type="pct"/>
            <w:noWrap/>
            <w:hideMark/>
          </w:tcPr>
          <w:p w14:paraId="556A5DF2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-48,0</w:t>
            </w:r>
          </w:p>
        </w:tc>
        <w:tc>
          <w:tcPr>
            <w:tcW w:w="795" w:type="pct"/>
            <w:noWrap/>
            <w:hideMark/>
          </w:tcPr>
          <w:p w14:paraId="6CA2E48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-14,8</w:t>
            </w:r>
          </w:p>
        </w:tc>
        <w:tc>
          <w:tcPr>
            <w:tcW w:w="795" w:type="pct"/>
            <w:noWrap/>
            <w:hideMark/>
          </w:tcPr>
          <w:p w14:paraId="40250FA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-78,1</w:t>
            </w:r>
          </w:p>
        </w:tc>
        <w:tc>
          <w:tcPr>
            <w:tcW w:w="795" w:type="pct"/>
            <w:noWrap/>
            <w:hideMark/>
          </w:tcPr>
          <w:p w14:paraId="68D6CEB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-17,4</w:t>
            </w:r>
          </w:p>
        </w:tc>
      </w:tr>
      <w:tr w:rsidR="00EF4ABE" w:rsidRPr="00EF4ABE" w14:paraId="715D0516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65F11C31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Španija</w:t>
            </w:r>
          </w:p>
        </w:tc>
        <w:tc>
          <w:tcPr>
            <w:tcW w:w="795" w:type="pct"/>
            <w:noWrap/>
            <w:hideMark/>
          </w:tcPr>
          <w:p w14:paraId="6DD37A7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-35,4</w:t>
            </w:r>
          </w:p>
        </w:tc>
        <w:tc>
          <w:tcPr>
            <w:tcW w:w="795" w:type="pct"/>
            <w:noWrap/>
            <w:hideMark/>
          </w:tcPr>
          <w:p w14:paraId="650EDC75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-57,1</w:t>
            </w:r>
          </w:p>
        </w:tc>
        <w:tc>
          <w:tcPr>
            <w:tcW w:w="795" w:type="pct"/>
            <w:noWrap/>
            <w:hideMark/>
          </w:tcPr>
          <w:p w14:paraId="062C66A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-21,8</w:t>
            </w:r>
          </w:p>
        </w:tc>
        <w:tc>
          <w:tcPr>
            <w:tcW w:w="795" w:type="pct"/>
            <w:noWrap/>
            <w:hideMark/>
          </w:tcPr>
          <w:p w14:paraId="7069ADB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-68,5</w:t>
            </w:r>
          </w:p>
        </w:tc>
        <w:tc>
          <w:tcPr>
            <w:tcW w:w="795" w:type="pct"/>
            <w:noWrap/>
            <w:hideMark/>
          </w:tcPr>
          <w:p w14:paraId="213B0C8B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-16,3</w:t>
            </w:r>
          </w:p>
        </w:tc>
      </w:tr>
      <w:tr w:rsidR="00EF4ABE" w:rsidRPr="00EF4ABE" w14:paraId="477947D8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18991FF8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Češka</w:t>
            </w:r>
          </w:p>
        </w:tc>
        <w:tc>
          <w:tcPr>
            <w:tcW w:w="795" w:type="pct"/>
            <w:noWrap/>
            <w:hideMark/>
          </w:tcPr>
          <w:p w14:paraId="456C340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-26,5</w:t>
            </w:r>
          </w:p>
        </w:tc>
        <w:tc>
          <w:tcPr>
            <w:tcW w:w="795" w:type="pct"/>
            <w:noWrap/>
            <w:hideMark/>
          </w:tcPr>
          <w:p w14:paraId="6315B11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-50,7</w:t>
            </w:r>
          </w:p>
        </w:tc>
        <w:tc>
          <w:tcPr>
            <w:tcW w:w="795" w:type="pct"/>
            <w:noWrap/>
            <w:hideMark/>
          </w:tcPr>
          <w:p w14:paraId="52377514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-16,6</w:t>
            </w:r>
          </w:p>
        </w:tc>
        <w:tc>
          <w:tcPr>
            <w:tcW w:w="795" w:type="pct"/>
            <w:noWrap/>
            <w:hideMark/>
          </w:tcPr>
          <w:p w14:paraId="3493632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-35,7</w:t>
            </w:r>
          </w:p>
        </w:tc>
        <w:tc>
          <w:tcPr>
            <w:tcW w:w="795" w:type="pct"/>
            <w:noWrap/>
            <w:hideMark/>
          </w:tcPr>
          <w:p w14:paraId="15505FD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-11,4</w:t>
            </w:r>
          </w:p>
        </w:tc>
      </w:tr>
      <w:tr w:rsidR="00EF4ABE" w:rsidRPr="00EF4ABE" w14:paraId="40DE0162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12C5FEAA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Portugalska</w:t>
            </w:r>
          </w:p>
        </w:tc>
        <w:tc>
          <w:tcPr>
            <w:tcW w:w="795" w:type="pct"/>
            <w:noWrap/>
            <w:hideMark/>
          </w:tcPr>
          <w:p w14:paraId="50C78763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-25,1</w:t>
            </w:r>
          </w:p>
        </w:tc>
        <w:tc>
          <w:tcPr>
            <w:tcW w:w="795" w:type="pct"/>
            <w:noWrap/>
            <w:hideMark/>
          </w:tcPr>
          <w:p w14:paraId="11A1D3A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-47,6</w:t>
            </w:r>
          </w:p>
        </w:tc>
        <w:tc>
          <w:tcPr>
            <w:tcW w:w="795" w:type="pct"/>
            <w:noWrap/>
            <w:hideMark/>
          </w:tcPr>
          <w:p w14:paraId="08429793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-32,3</w:t>
            </w:r>
          </w:p>
        </w:tc>
        <w:tc>
          <w:tcPr>
            <w:tcW w:w="795" w:type="pct"/>
            <w:noWrap/>
            <w:hideMark/>
          </w:tcPr>
          <w:p w14:paraId="7DBDA25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-63,1</w:t>
            </w:r>
          </w:p>
        </w:tc>
        <w:tc>
          <w:tcPr>
            <w:tcW w:w="795" w:type="pct"/>
            <w:noWrap/>
            <w:hideMark/>
          </w:tcPr>
          <w:p w14:paraId="6F08D4F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-28,3</w:t>
            </w:r>
          </w:p>
        </w:tc>
      </w:tr>
      <w:tr w:rsidR="00EF4ABE" w:rsidRPr="00EF4ABE" w14:paraId="52B7527B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1FE7F2BB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lastRenderedPageBreak/>
              <w:t>Luksemburg</w:t>
            </w:r>
          </w:p>
        </w:tc>
        <w:tc>
          <w:tcPr>
            <w:tcW w:w="795" w:type="pct"/>
            <w:noWrap/>
            <w:hideMark/>
          </w:tcPr>
          <w:p w14:paraId="2057B984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-39,8</w:t>
            </w:r>
          </w:p>
        </w:tc>
        <w:tc>
          <w:tcPr>
            <w:tcW w:w="795" w:type="pct"/>
            <w:noWrap/>
            <w:hideMark/>
          </w:tcPr>
          <w:p w14:paraId="6074BEA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-33,8</w:t>
            </w:r>
          </w:p>
        </w:tc>
        <w:tc>
          <w:tcPr>
            <w:tcW w:w="795" w:type="pct"/>
            <w:noWrap/>
            <w:hideMark/>
          </w:tcPr>
          <w:p w14:paraId="79C3650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-18,0</w:t>
            </w:r>
          </w:p>
        </w:tc>
        <w:tc>
          <w:tcPr>
            <w:tcW w:w="795" w:type="pct"/>
            <w:noWrap/>
            <w:hideMark/>
          </w:tcPr>
          <w:p w14:paraId="5808E077" w14:textId="4D757546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n.p</w:t>
            </w:r>
            <w:proofErr w:type="spellEnd"/>
            <w:r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hideMark/>
          </w:tcPr>
          <w:p w14:paraId="6798245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-17,9</w:t>
            </w:r>
          </w:p>
        </w:tc>
      </w:tr>
      <w:tr w:rsidR="00EF4ABE" w:rsidRPr="00EF4ABE" w14:paraId="53B45D54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5DE424F4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Nemčija</w:t>
            </w:r>
          </w:p>
        </w:tc>
        <w:tc>
          <w:tcPr>
            <w:tcW w:w="795" w:type="pct"/>
            <w:noWrap/>
            <w:hideMark/>
          </w:tcPr>
          <w:p w14:paraId="146A908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-20,0</w:t>
            </w:r>
          </w:p>
        </w:tc>
        <w:tc>
          <w:tcPr>
            <w:tcW w:w="795" w:type="pct"/>
            <w:noWrap/>
            <w:hideMark/>
          </w:tcPr>
          <w:p w14:paraId="5737C73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-43,3</w:t>
            </w:r>
          </w:p>
        </w:tc>
        <w:tc>
          <w:tcPr>
            <w:tcW w:w="795" w:type="pct"/>
            <w:noWrap/>
            <w:hideMark/>
          </w:tcPr>
          <w:p w14:paraId="11E15A1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-16,0</w:t>
            </w:r>
          </w:p>
        </w:tc>
        <w:tc>
          <w:tcPr>
            <w:tcW w:w="795" w:type="pct"/>
            <w:noWrap/>
            <w:hideMark/>
          </w:tcPr>
          <w:p w14:paraId="0D4A4CD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-27,8</w:t>
            </w:r>
          </w:p>
        </w:tc>
        <w:tc>
          <w:tcPr>
            <w:tcW w:w="795" w:type="pct"/>
            <w:noWrap/>
            <w:hideMark/>
          </w:tcPr>
          <w:p w14:paraId="7673CE0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-13,6</w:t>
            </w:r>
          </w:p>
        </w:tc>
      </w:tr>
      <w:tr w:rsidR="00EF4ABE" w:rsidRPr="00EF4ABE" w14:paraId="5FB8DEA0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496D378E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Poljska</w:t>
            </w:r>
          </w:p>
        </w:tc>
        <w:tc>
          <w:tcPr>
            <w:tcW w:w="795" w:type="pct"/>
            <w:noWrap/>
            <w:hideMark/>
          </w:tcPr>
          <w:p w14:paraId="7DF92CD5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-23,6</w:t>
            </w:r>
          </w:p>
        </w:tc>
        <w:tc>
          <w:tcPr>
            <w:tcW w:w="795" w:type="pct"/>
            <w:noWrap/>
            <w:hideMark/>
          </w:tcPr>
          <w:p w14:paraId="5B39D6F2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-53,6</w:t>
            </w:r>
          </w:p>
        </w:tc>
        <w:tc>
          <w:tcPr>
            <w:tcW w:w="795" w:type="pct"/>
            <w:noWrap/>
            <w:hideMark/>
          </w:tcPr>
          <w:p w14:paraId="54F7ED9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-22,0</w:t>
            </w:r>
          </w:p>
        </w:tc>
        <w:tc>
          <w:tcPr>
            <w:tcW w:w="795" w:type="pct"/>
            <w:noWrap/>
            <w:hideMark/>
          </w:tcPr>
          <w:p w14:paraId="46626E0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-48,6</w:t>
            </w:r>
          </w:p>
        </w:tc>
        <w:tc>
          <w:tcPr>
            <w:tcW w:w="795" w:type="pct"/>
            <w:noWrap/>
            <w:hideMark/>
          </w:tcPr>
          <w:p w14:paraId="49230663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-16,2</w:t>
            </w:r>
          </w:p>
        </w:tc>
      </w:tr>
      <w:tr w:rsidR="00EF4ABE" w:rsidRPr="00EF4ABE" w14:paraId="5F395F75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52419816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proofErr w:type="spellStart"/>
            <w:r w:rsidRPr="00EF4ABE">
              <w:rPr>
                <w:lang w:eastAsia="sl-SI"/>
              </w:rPr>
              <w:t>Združ</w:t>
            </w:r>
            <w:proofErr w:type="spellEnd"/>
            <w:r w:rsidRPr="00EF4ABE">
              <w:rPr>
                <w:lang w:eastAsia="sl-SI"/>
              </w:rPr>
              <w:t>. kraljestvo</w:t>
            </w:r>
          </w:p>
        </w:tc>
        <w:tc>
          <w:tcPr>
            <w:tcW w:w="795" w:type="pct"/>
            <w:noWrap/>
            <w:hideMark/>
          </w:tcPr>
          <w:p w14:paraId="3974566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-32,0</w:t>
            </w:r>
          </w:p>
        </w:tc>
        <w:tc>
          <w:tcPr>
            <w:tcW w:w="795" w:type="pct"/>
            <w:noWrap/>
            <w:hideMark/>
          </w:tcPr>
          <w:p w14:paraId="3F23F2DB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-40,2</w:t>
            </w:r>
          </w:p>
        </w:tc>
        <w:tc>
          <w:tcPr>
            <w:tcW w:w="795" w:type="pct"/>
            <w:noWrap/>
            <w:hideMark/>
          </w:tcPr>
          <w:p w14:paraId="612886E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-15,6</w:t>
            </w:r>
          </w:p>
        </w:tc>
        <w:tc>
          <w:tcPr>
            <w:tcW w:w="795" w:type="pct"/>
            <w:noWrap/>
            <w:hideMark/>
          </w:tcPr>
          <w:p w14:paraId="6ACD74A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-30,5</w:t>
            </w:r>
          </w:p>
        </w:tc>
        <w:tc>
          <w:tcPr>
            <w:tcW w:w="795" w:type="pct"/>
            <w:noWrap/>
            <w:hideMark/>
          </w:tcPr>
          <w:p w14:paraId="6702530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-11,0</w:t>
            </w:r>
          </w:p>
        </w:tc>
      </w:tr>
      <w:tr w:rsidR="00EF4ABE" w:rsidRPr="00EF4ABE" w14:paraId="4CF2497D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370FF2C2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EMU</w:t>
            </w:r>
          </w:p>
        </w:tc>
        <w:tc>
          <w:tcPr>
            <w:tcW w:w="795" w:type="pct"/>
            <w:noWrap/>
            <w:hideMark/>
          </w:tcPr>
          <w:p w14:paraId="79E0BB7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-26,3</w:t>
            </w:r>
          </w:p>
        </w:tc>
        <w:tc>
          <w:tcPr>
            <w:tcW w:w="795" w:type="pct"/>
            <w:noWrap/>
            <w:hideMark/>
          </w:tcPr>
          <w:p w14:paraId="3D85A16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-39,3</w:t>
            </w:r>
          </w:p>
        </w:tc>
        <w:tc>
          <w:tcPr>
            <w:tcW w:w="795" w:type="pct"/>
            <w:noWrap/>
            <w:hideMark/>
          </w:tcPr>
          <w:p w14:paraId="4A8D8A9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-17,9</w:t>
            </w:r>
          </w:p>
        </w:tc>
        <w:tc>
          <w:tcPr>
            <w:tcW w:w="795" w:type="pct"/>
            <w:noWrap/>
            <w:hideMark/>
          </w:tcPr>
          <w:p w14:paraId="330B8A9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-50,9</w:t>
            </w:r>
          </w:p>
        </w:tc>
        <w:tc>
          <w:tcPr>
            <w:tcW w:w="795" w:type="pct"/>
            <w:noWrap/>
            <w:hideMark/>
          </w:tcPr>
          <w:p w14:paraId="5CD0AFB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-14,8</w:t>
            </w:r>
          </w:p>
        </w:tc>
      </w:tr>
      <w:tr w:rsidR="00EF4ABE" w:rsidRPr="00EF4ABE" w14:paraId="05818106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05FA0EDD" w14:textId="77777777" w:rsidR="00EF4ABE" w:rsidRPr="00EF4ABE" w:rsidRDefault="00EF4ABE" w:rsidP="00EF4ABE">
            <w:pPr>
              <w:pStyle w:val="TabelalevoUMAR"/>
              <w:rPr>
                <w:b/>
                <w:lang w:eastAsia="sl-SI"/>
              </w:rPr>
            </w:pPr>
            <w:r w:rsidRPr="00EF4ABE">
              <w:rPr>
                <w:b/>
                <w:lang w:eastAsia="sl-SI"/>
              </w:rPr>
              <w:t>EU</w:t>
            </w:r>
          </w:p>
        </w:tc>
        <w:tc>
          <w:tcPr>
            <w:tcW w:w="795" w:type="pct"/>
            <w:noWrap/>
            <w:hideMark/>
          </w:tcPr>
          <w:p w14:paraId="6518EE94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-24,9</w:t>
            </w:r>
          </w:p>
        </w:tc>
        <w:tc>
          <w:tcPr>
            <w:tcW w:w="795" w:type="pct"/>
            <w:noWrap/>
            <w:hideMark/>
          </w:tcPr>
          <w:p w14:paraId="088589B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-40,3</w:t>
            </w:r>
          </w:p>
        </w:tc>
        <w:tc>
          <w:tcPr>
            <w:tcW w:w="795" w:type="pct"/>
            <w:noWrap/>
            <w:hideMark/>
          </w:tcPr>
          <w:p w14:paraId="06022009" w14:textId="77777777" w:rsidR="00EF4ABE" w:rsidRPr="00AD01A0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rPr>
                <w:lang w:eastAsia="sl-SI"/>
              </w:rPr>
              <w:t>-16,9</w:t>
            </w:r>
          </w:p>
        </w:tc>
        <w:tc>
          <w:tcPr>
            <w:tcW w:w="795" w:type="pct"/>
            <w:noWrap/>
            <w:hideMark/>
          </w:tcPr>
          <w:p w14:paraId="1A939CDD" w14:textId="77777777" w:rsidR="00EF4ABE" w:rsidRPr="00AD01A0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rPr>
                <w:lang w:eastAsia="sl-SI"/>
              </w:rPr>
              <w:t>-48,6</w:t>
            </w:r>
          </w:p>
        </w:tc>
        <w:tc>
          <w:tcPr>
            <w:tcW w:w="795" w:type="pct"/>
            <w:noWrap/>
            <w:hideMark/>
          </w:tcPr>
          <w:p w14:paraId="2BF5887A" w14:textId="77777777" w:rsidR="00EF4ABE" w:rsidRPr="00AD01A0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rPr>
                <w:lang w:eastAsia="sl-SI"/>
              </w:rPr>
              <w:t>-13,6</w:t>
            </w:r>
          </w:p>
        </w:tc>
      </w:tr>
      <w:tr w:rsidR="00EF4ABE" w:rsidRPr="00EF4ABE" w14:paraId="273AC127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543F6858" w14:textId="77777777" w:rsidR="00EF4ABE" w:rsidRPr="00EF4ABE" w:rsidRDefault="00EF4ABE" w:rsidP="00EF4ABE">
            <w:pPr>
              <w:pStyle w:val="TabelalevoUMAR"/>
              <w:rPr>
                <w:b/>
                <w:lang w:eastAsia="sl-SI"/>
              </w:rPr>
            </w:pPr>
            <w:r w:rsidRPr="00EF4ABE">
              <w:rPr>
                <w:b/>
                <w:lang w:eastAsia="sl-SI"/>
              </w:rPr>
              <w:t>SLOVENIJA</w:t>
            </w:r>
          </w:p>
        </w:tc>
        <w:tc>
          <w:tcPr>
            <w:tcW w:w="795" w:type="pct"/>
            <w:noWrap/>
            <w:hideMark/>
          </w:tcPr>
          <w:p w14:paraId="1F92D56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-25,1</w:t>
            </w:r>
          </w:p>
        </w:tc>
        <w:tc>
          <w:tcPr>
            <w:tcW w:w="795" w:type="pct"/>
            <w:noWrap/>
            <w:hideMark/>
          </w:tcPr>
          <w:p w14:paraId="5F11BDA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-36,2</w:t>
            </w:r>
          </w:p>
        </w:tc>
        <w:tc>
          <w:tcPr>
            <w:tcW w:w="795" w:type="pct"/>
            <w:noWrap/>
            <w:hideMark/>
          </w:tcPr>
          <w:p w14:paraId="46A5F627" w14:textId="77777777" w:rsidR="00EF4ABE" w:rsidRPr="00AD01A0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rPr>
                <w:lang w:eastAsia="sl-SI"/>
              </w:rPr>
              <w:t>-18,6</w:t>
            </w:r>
          </w:p>
        </w:tc>
        <w:tc>
          <w:tcPr>
            <w:tcW w:w="795" w:type="pct"/>
            <w:noWrap/>
            <w:hideMark/>
          </w:tcPr>
          <w:p w14:paraId="67E11660" w14:textId="77777777" w:rsidR="00EF4ABE" w:rsidRPr="00AD01A0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rPr>
                <w:lang w:eastAsia="sl-SI"/>
              </w:rPr>
              <w:t>-37,8</w:t>
            </w:r>
          </w:p>
        </w:tc>
        <w:tc>
          <w:tcPr>
            <w:tcW w:w="795" w:type="pct"/>
            <w:noWrap/>
            <w:hideMark/>
          </w:tcPr>
          <w:p w14:paraId="41244368" w14:textId="77777777" w:rsidR="00EF4ABE" w:rsidRPr="00AD01A0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rPr>
                <w:lang w:eastAsia="sl-SI"/>
              </w:rPr>
              <w:t>-11,2</w:t>
            </w:r>
          </w:p>
        </w:tc>
      </w:tr>
      <w:tr w:rsidR="00EF4ABE" w:rsidRPr="00EF4ABE" w14:paraId="141819F0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1410BCE1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Avstrija</w:t>
            </w:r>
          </w:p>
        </w:tc>
        <w:tc>
          <w:tcPr>
            <w:tcW w:w="795" w:type="pct"/>
            <w:noWrap/>
            <w:hideMark/>
          </w:tcPr>
          <w:p w14:paraId="612AB0B2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-18,7</w:t>
            </w:r>
          </w:p>
        </w:tc>
        <w:tc>
          <w:tcPr>
            <w:tcW w:w="795" w:type="pct"/>
            <w:noWrap/>
            <w:hideMark/>
          </w:tcPr>
          <w:p w14:paraId="3DC975E7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-38,3</w:t>
            </w:r>
          </w:p>
        </w:tc>
        <w:tc>
          <w:tcPr>
            <w:tcW w:w="795" w:type="pct"/>
            <w:noWrap/>
            <w:hideMark/>
          </w:tcPr>
          <w:p w14:paraId="74BD059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-15,7</w:t>
            </w:r>
          </w:p>
        </w:tc>
        <w:tc>
          <w:tcPr>
            <w:tcW w:w="795" w:type="pct"/>
            <w:noWrap/>
            <w:hideMark/>
          </w:tcPr>
          <w:p w14:paraId="128B860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-23,7</w:t>
            </w:r>
          </w:p>
        </w:tc>
        <w:tc>
          <w:tcPr>
            <w:tcW w:w="795" w:type="pct"/>
            <w:noWrap/>
            <w:hideMark/>
          </w:tcPr>
          <w:p w14:paraId="0DA1D293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-13,4</w:t>
            </w:r>
          </w:p>
        </w:tc>
      </w:tr>
      <w:tr w:rsidR="00EF4ABE" w:rsidRPr="00EF4ABE" w14:paraId="57ACD132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7BA7B911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Belgija</w:t>
            </w:r>
          </w:p>
        </w:tc>
        <w:tc>
          <w:tcPr>
            <w:tcW w:w="795" w:type="pct"/>
            <w:noWrap/>
            <w:hideMark/>
          </w:tcPr>
          <w:p w14:paraId="6C73B9C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-15,5</w:t>
            </w:r>
          </w:p>
        </w:tc>
        <w:tc>
          <w:tcPr>
            <w:tcW w:w="795" w:type="pct"/>
            <w:noWrap/>
            <w:hideMark/>
          </w:tcPr>
          <w:p w14:paraId="2EAC252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-39,8</w:t>
            </w:r>
          </w:p>
        </w:tc>
        <w:tc>
          <w:tcPr>
            <w:tcW w:w="795" w:type="pct"/>
            <w:noWrap/>
            <w:hideMark/>
          </w:tcPr>
          <w:p w14:paraId="1D18F7E5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-11,8</w:t>
            </w:r>
          </w:p>
        </w:tc>
        <w:tc>
          <w:tcPr>
            <w:tcW w:w="795" w:type="pct"/>
            <w:noWrap/>
            <w:hideMark/>
          </w:tcPr>
          <w:p w14:paraId="61EAD9A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-42,7</w:t>
            </w:r>
          </w:p>
        </w:tc>
        <w:tc>
          <w:tcPr>
            <w:tcW w:w="795" w:type="pct"/>
            <w:noWrap/>
            <w:hideMark/>
          </w:tcPr>
          <w:p w14:paraId="09AD47E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-11,1</w:t>
            </w:r>
          </w:p>
        </w:tc>
      </w:tr>
      <w:tr w:rsidR="00EF4ABE" w:rsidRPr="00EF4ABE" w14:paraId="0A129C25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1BE2484D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Bolgarija</w:t>
            </w:r>
          </w:p>
        </w:tc>
        <w:tc>
          <w:tcPr>
            <w:tcW w:w="795" w:type="pct"/>
            <w:noWrap/>
            <w:hideMark/>
          </w:tcPr>
          <w:p w14:paraId="52FC835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-13,5</w:t>
            </w:r>
          </w:p>
        </w:tc>
        <w:tc>
          <w:tcPr>
            <w:tcW w:w="795" w:type="pct"/>
            <w:noWrap/>
            <w:hideMark/>
          </w:tcPr>
          <w:p w14:paraId="3C47AAD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-34,7</w:t>
            </w:r>
          </w:p>
        </w:tc>
        <w:tc>
          <w:tcPr>
            <w:tcW w:w="795" w:type="pct"/>
            <w:noWrap/>
            <w:hideMark/>
          </w:tcPr>
          <w:p w14:paraId="2472258B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-12,8</w:t>
            </w:r>
          </w:p>
        </w:tc>
        <w:tc>
          <w:tcPr>
            <w:tcW w:w="795" w:type="pct"/>
            <w:noWrap/>
            <w:hideMark/>
          </w:tcPr>
          <w:p w14:paraId="4A170FC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-15,9</w:t>
            </w:r>
          </w:p>
        </w:tc>
        <w:tc>
          <w:tcPr>
            <w:tcW w:w="795" w:type="pct"/>
            <w:noWrap/>
            <w:hideMark/>
          </w:tcPr>
          <w:p w14:paraId="71C412D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-15,4</w:t>
            </w:r>
          </w:p>
        </w:tc>
      </w:tr>
      <w:tr w:rsidR="00EF4ABE" w:rsidRPr="00EF4ABE" w14:paraId="6DB44EEF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06FCDE2F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Švedska</w:t>
            </w:r>
          </w:p>
        </w:tc>
        <w:tc>
          <w:tcPr>
            <w:tcW w:w="795" w:type="pct"/>
            <w:noWrap/>
            <w:hideMark/>
          </w:tcPr>
          <w:p w14:paraId="2DE4610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-5,4</w:t>
            </w:r>
          </w:p>
        </w:tc>
        <w:tc>
          <w:tcPr>
            <w:tcW w:w="795" w:type="pct"/>
            <w:noWrap/>
            <w:hideMark/>
          </w:tcPr>
          <w:p w14:paraId="2D6B2CF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-37,9</w:t>
            </w:r>
          </w:p>
        </w:tc>
        <w:tc>
          <w:tcPr>
            <w:tcW w:w="795" w:type="pct"/>
            <w:noWrap/>
            <w:hideMark/>
          </w:tcPr>
          <w:p w14:paraId="03A927B9" w14:textId="158D64A8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 w:rsidRPr="00EF4ABE">
              <w:rPr>
                <w:lang w:eastAsia="sl-SI"/>
              </w:rPr>
              <w:t>n.p</w:t>
            </w:r>
            <w:proofErr w:type="spellEnd"/>
            <w:r w:rsidRPr="00EF4ABE"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hideMark/>
          </w:tcPr>
          <w:p w14:paraId="0B65A0D4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-18,7</w:t>
            </w:r>
          </w:p>
        </w:tc>
        <w:tc>
          <w:tcPr>
            <w:tcW w:w="795" w:type="pct"/>
            <w:noWrap/>
            <w:hideMark/>
          </w:tcPr>
          <w:p w14:paraId="54D7967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1,7</w:t>
            </w:r>
          </w:p>
        </w:tc>
      </w:tr>
      <w:tr w:rsidR="00EF4ABE" w:rsidRPr="00EF4ABE" w14:paraId="771A44EF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394522C2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Estonija</w:t>
            </w:r>
          </w:p>
        </w:tc>
        <w:tc>
          <w:tcPr>
            <w:tcW w:w="795" w:type="pct"/>
            <w:noWrap/>
            <w:hideMark/>
          </w:tcPr>
          <w:p w14:paraId="2C5330B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-8,6</w:t>
            </w:r>
          </w:p>
        </w:tc>
        <w:tc>
          <w:tcPr>
            <w:tcW w:w="795" w:type="pct"/>
            <w:noWrap/>
            <w:hideMark/>
          </w:tcPr>
          <w:p w14:paraId="0E81885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-36,4</w:t>
            </w:r>
          </w:p>
        </w:tc>
        <w:tc>
          <w:tcPr>
            <w:tcW w:w="795" w:type="pct"/>
            <w:noWrap/>
            <w:hideMark/>
          </w:tcPr>
          <w:p w14:paraId="1A586EF7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-16,5</w:t>
            </w:r>
          </w:p>
        </w:tc>
        <w:tc>
          <w:tcPr>
            <w:tcW w:w="795" w:type="pct"/>
            <w:noWrap/>
            <w:hideMark/>
          </w:tcPr>
          <w:p w14:paraId="4DA5A8C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-35,4</w:t>
            </w:r>
          </w:p>
        </w:tc>
        <w:tc>
          <w:tcPr>
            <w:tcW w:w="795" w:type="pct"/>
            <w:noWrap/>
            <w:hideMark/>
          </w:tcPr>
          <w:p w14:paraId="6749038E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-13,2</w:t>
            </w:r>
          </w:p>
        </w:tc>
      </w:tr>
      <w:tr w:rsidR="00EF4ABE" w:rsidRPr="00EF4ABE" w14:paraId="21A0826A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45D389AC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Grčija</w:t>
            </w:r>
          </w:p>
        </w:tc>
        <w:tc>
          <w:tcPr>
            <w:tcW w:w="795" w:type="pct"/>
            <w:noWrap/>
            <w:hideMark/>
          </w:tcPr>
          <w:p w14:paraId="5F556745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-19,4</w:t>
            </w:r>
          </w:p>
        </w:tc>
        <w:tc>
          <w:tcPr>
            <w:tcW w:w="795" w:type="pct"/>
            <w:noWrap/>
            <w:hideMark/>
          </w:tcPr>
          <w:p w14:paraId="6A67AF7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-8,9</w:t>
            </w:r>
          </w:p>
        </w:tc>
        <w:tc>
          <w:tcPr>
            <w:tcW w:w="795" w:type="pct"/>
            <w:noWrap/>
            <w:hideMark/>
          </w:tcPr>
          <w:p w14:paraId="26C32333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-7,4</w:t>
            </w:r>
          </w:p>
        </w:tc>
        <w:tc>
          <w:tcPr>
            <w:tcW w:w="795" w:type="pct"/>
            <w:noWrap/>
            <w:hideMark/>
          </w:tcPr>
          <w:p w14:paraId="272A337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-53,9</w:t>
            </w:r>
          </w:p>
        </w:tc>
        <w:tc>
          <w:tcPr>
            <w:tcW w:w="795" w:type="pct"/>
            <w:noWrap/>
            <w:hideMark/>
          </w:tcPr>
          <w:p w14:paraId="19064C0E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-8,7</w:t>
            </w:r>
          </w:p>
        </w:tc>
      </w:tr>
      <w:tr w:rsidR="00EF4ABE" w:rsidRPr="00EF4ABE" w14:paraId="1C7D3BD7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25B7E15E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Malta</w:t>
            </w:r>
          </w:p>
        </w:tc>
        <w:tc>
          <w:tcPr>
            <w:tcW w:w="795" w:type="pct"/>
            <w:noWrap/>
            <w:hideMark/>
          </w:tcPr>
          <w:p w14:paraId="1A4DAA3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-7,0</w:t>
            </w:r>
          </w:p>
        </w:tc>
        <w:tc>
          <w:tcPr>
            <w:tcW w:w="795" w:type="pct"/>
            <w:noWrap/>
            <w:hideMark/>
          </w:tcPr>
          <w:p w14:paraId="3087DC5E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-25,2</w:t>
            </w:r>
          </w:p>
        </w:tc>
        <w:tc>
          <w:tcPr>
            <w:tcW w:w="795" w:type="pct"/>
            <w:noWrap/>
            <w:hideMark/>
          </w:tcPr>
          <w:p w14:paraId="671DDA9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-11,1</w:t>
            </w:r>
          </w:p>
        </w:tc>
        <w:tc>
          <w:tcPr>
            <w:tcW w:w="795" w:type="pct"/>
            <w:noWrap/>
            <w:hideMark/>
          </w:tcPr>
          <w:p w14:paraId="7F56AD0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-7,7</w:t>
            </w:r>
          </w:p>
        </w:tc>
        <w:tc>
          <w:tcPr>
            <w:tcW w:w="795" w:type="pct"/>
            <w:noWrap/>
            <w:hideMark/>
          </w:tcPr>
          <w:p w14:paraId="3B39339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-11,2</w:t>
            </w:r>
          </w:p>
        </w:tc>
      </w:tr>
      <w:tr w:rsidR="00EF4ABE" w:rsidRPr="00EF4ABE" w14:paraId="0E50B49C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0B6D76FC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Latvija</w:t>
            </w:r>
          </w:p>
        </w:tc>
        <w:tc>
          <w:tcPr>
            <w:tcW w:w="795" w:type="pct"/>
            <w:noWrap/>
            <w:hideMark/>
          </w:tcPr>
          <w:p w14:paraId="017A46C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-9,0</w:t>
            </w:r>
          </w:p>
        </w:tc>
        <w:tc>
          <w:tcPr>
            <w:tcW w:w="795" w:type="pct"/>
            <w:noWrap/>
            <w:hideMark/>
          </w:tcPr>
          <w:p w14:paraId="4AFA716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-17,8</w:t>
            </w:r>
          </w:p>
        </w:tc>
        <w:tc>
          <w:tcPr>
            <w:tcW w:w="795" w:type="pct"/>
            <w:noWrap/>
            <w:hideMark/>
          </w:tcPr>
          <w:p w14:paraId="04DE255D" w14:textId="6249381A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 w:rsidRPr="00EF4ABE">
              <w:rPr>
                <w:lang w:eastAsia="sl-SI"/>
              </w:rPr>
              <w:t>n.p</w:t>
            </w:r>
            <w:proofErr w:type="spellEnd"/>
            <w:r w:rsidRPr="00EF4ABE"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hideMark/>
          </w:tcPr>
          <w:p w14:paraId="594C19A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-21,9</w:t>
            </w:r>
          </w:p>
        </w:tc>
        <w:tc>
          <w:tcPr>
            <w:tcW w:w="795" w:type="pct"/>
            <w:noWrap/>
            <w:hideMark/>
          </w:tcPr>
          <w:p w14:paraId="578116B3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-5,7</w:t>
            </w:r>
          </w:p>
        </w:tc>
      </w:tr>
      <w:tr w:rsidR="00EF4ABE" w:rsidRPr="00EF4ABE" w14:paraId="0CD72407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492D8782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Nizozemska</w:t>
            </w:r>
          </w:p>
        </w:tc>
        <w:tc>
          <w:tcPr>
            <w:tcW w:w="795" w:type="pct"/>
            <w:noWrap/>
            <w:hideMark/>
          </w:tcPr>
          <w:p w14:paraId="72B460F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-8,6</w:t>
            </w:r>
          </w:p>
        </w:tc>
        <w:tc>
          <w:tcPr>
            <w:tcW w:w="795" w:type="pct"/>
            <w:noWrap/>
            <w:hideMark/>
          </w:tcPr>
          <w:p w14:paraId="0CF8BC4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-13,5</w:t>
            </w:r>
          </w:p>
        </w:tc>
        <w:tc>
          <w:tcPr>
            <w:tcW w:w="795" w:type="pct"/>
            <w:noWrap/>
            <w:hideMark/>
          </w:tcPr>
          <w:p w14:paraId="3D5C7E0F" w14:textId="63E466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 w:rsidRPr="00EF4ABE">
              <w:rPr>
                <w:lang w:eastAsia="sl-SI"/>
              </w:rPr>
              <w:t>n.p</w:t>
            </w:r>
            <w:proofErr w:type="spellEnd"/>
            <w:r w:rsidRPr="00EF4ABE"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hideMark/>
          </w:tcPr>
          <w:p w14:paraId="205CE61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-15,6</w:t>
            </w:r>
          </w:p>
        </w:tc>
        <w:tc>
          <w:tcPr>
            <w:tcW w:w="795" w:type="pct"/>
            <w:noWrap/>
            <w:hideMark/>
          </w:tcPr>
          <w:p w14:paraId="26F47FC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-6,3</w:t>
            </w:r>
          </w:p>
        </w:tc>
      </w:tr>
      <w:tr w:rsidR="00EF4ABE" w:rsidRPr="00EF4ABE" w14:paraId="68DAFB12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348DEA80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Litva</w:t>
            </w:r>
          </w:p>
        </w:tc>
        <w:tc>
          <w:tcPr>
            <w:tcW w:w="795" w:type="pct"/>
            <w:noWrap/>
            <w:hideMark/>
          </w:tcPr>
          <w:p w14:paraId="4369EEB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-5,4</w:t>
            </w:r>
          </w:p>
        </w:tc>
        <w:tc>
          <w:tcPr>
            <w:tcW w:w="795" w:type="pct"/>
            <w:noWrap/>
            <w:hideMark/>
          </w:tcPr>
          <w:p w14:paraId="51F6CCFF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-8,3</w:t>
            </w:r>
          </w:p>
        </w:tc>
        <w:tc>
          <w:tcPr>
            <w:tcW w:w="795" w:type="pct"/>
            <w:noWrap/>
            <w:hideMark/>
          </w:tcPr>
          <w:p w14:paraId="04234488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-14,1</w:t>
            </w:r>
          </w:p>
        </w:tc>
        <w:tc>
          <w:tcPr>
            <w:tcW w:w="795" w:type="pct"/>
            <w:noWrap/>
            <w:hideMark/>
          </w:tcPr>
          <w:p w14:paraId="5808CC7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-34,3</w:t>
            </w:r>
          </w:p>
        </w:tc>
        <w:tc>
          <w:tcPr>
            <w:tcW w:w="795" w:type="pct"/>
            <w:noWrap/>
            <w:hideMark/>
          </w:tcPr>
          <w:p w14:paraId="6499519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-4,8</w:t>
            </w:r>
          </w:p>
        </w:tc>
      </w:tr>
      <w:tr w:rsidR="00EF4ABE" w:rsidRPr="00EF4ABE" w14:paraId="381AF1EC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33DEC1C0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Hrvaška</w:t>
            </w:r>
          </w:p>
        </w:tc>
        <w:tc>
          <w:tcPr>
            <w:tcW w:w="795" w:type="pct"/>
            <w:noWrap/>
            <w:hideMark/>
          </w:tcPr>
          <w:p w14:paraId="03BB9EE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-6,2</w:t>
            </w:r>
          </w:p>
        </w:tc>
        <w:tc>
          <w:tcPr>
            <w:tcW w:w="795" w:type="pct"/>
            <w:noWrap/>
            <w:hideMark/>
          </w:tcPr>
          <w:p w14:paraId="4FCC71BD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-3,0</w:t>
            </w:r>
          </w:p>
        </w:tc>
        <w:tc>
          <w:tcPr>
            <w:tcW w:w="795" w:type="pct"/>
            <w:noWrap/>
            <w:hideMark/>
          </w:tcPr>
          <w:p w14:paraId="71344DBA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-19,0</w:t>
            </w:r>
          </w:p>
        </w:tc>
        <w:tc>
          <w:tcPr>
            <w:tcW w:w="795" w:type="pct"/>
            <w:noWrap/>
            <w:hideMark/>
          </w:tcPr>
          <w:p w14:paraId="7E96D24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-63,6</w:t>
            </w:r>
          </w:p>
        </w:tc>
        <w:tc>
          <w:tcPr>
            <w:tcW w:w="795" w:type="pct"/>
            <w:noWrap/>
            <w:hideMark/>
          </w:tcPr>
          <w:p w14:paraId="7B0CE0D9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-14,7</w:t>
            </w:r>
          </w:p>
        </w:tc>
      </w:tr>
      <w:tr w:rsidR="00EF4ABE" w:rsidRPr="00EF4ABE" w14:paraId="2D315BD0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7CBFC5C5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Danska</w:t>
            </w:r>
          </w:p>
        </w:tc>
        <w:tc>
          <w:tcPr>
            <w:tcW w:w="795" w:type="pct"/>
            <w:noWrap/>
            <w:hideMark/>
          </w:tcPr>
          <w:p w14:paraId="64130B0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-3,4</w:t>
            </w:r>
          </w:p>
        </w:tc>
        <w:tc>
          <w:tcPr>
            <w:tcW w:w="795" w:type="pct"/>
            <w:noWrap/>
            <w:hideMark/>
          </w:tcPr>
          <w:p w14:paraId="499A09B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-13,7</w:t>
            </w:r>
          </w:p>
        </w:tc>
        <w:tc>
          <w:tcPr>
            <w:tcW w:w="795" w:type="pct"/>
            <w:noWrap/>
            <w:hideMark/>
          </w:tcPr>
          <w:p w14:paraId="3572AD75" w14:textId="4E02DCCE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 w:rsidRPr="00EF4ABE">
              <w:rPr>
                <w:lang w:eastAsia="sl-SI"/>
              </w:rPr>
              <w:t>n.p</w:t>
            </w:r>
            <w:proofErr w:type="spellEnd"/>
            <w:r w:rsidRPr="00EF4ABE"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hideMark/>
          </w:tcPr>
          <w:p w14:paraId="0B753966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-16,4</w:t>
            </w:r>
          </w:p>
        </w:tc>
        <w:tc>
          <w:tcPr>
            <w:tcW w:w="795" w:type="pct"/>
            <w:noWrap/>
            <w:hideMark/>
          </w:tcPr>
          <w:p w14:paraId="2B27B401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2,5</w:t>
            </w:r>
          </w:p>
        </w:tc>
      </w:tr>
      <w:tr w:rsidR="00EF4ABE" w:rsidRPr="00EF4ABE" w14:paraId="64138A06" w14:textId="77777777" w:rsidTr="00EF4AB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hideMark/>
          </w:tcPr>
          <w:p w14:paraId="599BFF0C" w14:textId="77777777" w:rsidR="00EF4ABE" w:rsidRPr="00EF4ABE" w:rsidRDefault="00EF4ABE" w:rsidP="00EF4ABE">
            <w:pPr>
              <w:pStyle w:val="TabelalevoUMAR"/>
              <w:rPr>
                <w:lang w:eastAsia="sl-SI"/>
              </w:rPr>
            </w:pPr>
            <w:r w:rsidRPr="00EF4ABE">
              <w:rPr>
                <w:lang w:eastAsia="sl-SI"/>
              </w:rPr>
              <w:t>Finska</w:t>
            </w:r>
          </w:p>
        </w:tc>
        <w:tc>
          <w:tcPr>
            <w:tcW w:w="795" w:type="pct"/>
            <w:noWrap/>
            <w:hideMark/>
          </w:tcPr>
          <w:p w14:paraId="509449F2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9,4</w:t>
            </w:r>
          </w:p>
        </w:tc>
        <w:tc>
          <w:tcPr>
            <w:tcW w:w="795" w:type="pct"/>
            <w:noWrap/>
            <w:hideMark/>
          </w:tcPr>
          <w:p w14:paraId="63E5B9E7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-6,1</w:t>
            </w:r>
          </w:p>
        </w:tc>
        <w:tc>
          <w:tcPr>
            <w:tcW w:w="795" w:type="pct"/>
            <w:noWrap/>
            <w:hideMark/>
          </w:tcPr>
          <w:p w14:paraId="7F19CFD2" w14:textId="6802CADB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 w:rsidRPr="00EF4ABE">
              <w:rPr>
                <w:lang w:eastAsia="sl-SI"/>
              </w:rPr>
              <w:t>n.p</w:t>
            </w:r>
            <w:proofErr w:type="spellEnd"/>
            <w:r w:rsidRPr="00EF4ABE"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hideMark/>
          </w:tcPr>
          <w:p w14:paraId="1C46A3A0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-2,4</w:t>
            </w:r>
          </w:p>
        </w:tc>
        <w:tc>
          <w:tcPr>
            <w:tcW w:w="795" w:type="pct"/>
            <w:noWrap/>
            <w:hideMark/>
          </w:tcPr>
          <w:p w14:paraId="5D00002C" w14:textId="77777777" w:rsidR="00EF4ABE" w:rsidRPr="00EF4ABE" w:rsidRDefault="00EF4ABE" w:rsidP="00EF4ABE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EF4ABE">
              <w:rPr>
                <w:lang w:eastAsia="sl-SI"/>
              </w:rPr>
              <w:t>-10,0</w:t>
            </w:r>
          </w:p>
        </w:tc>
      </w:tr>
    </w:tbl>
    <w:p w14:paraId="4D0E59C5" w14:textId="68720F28" w:rsidR="00737A4C" w:rsidRDefault="00737A4C" w:rsidP="00546BB0">
      <w:pPr>
        <w:pStyle w:val="VirUMAR"/>
      </w:pPr>
      <w:r>
        <w:t>Opomb</w:t>
      </w:r>
      <w:r w:rsidR="001C1A0F">
        <w:t>i</w:t>
      </w:r>
      <w:r>
        <w:t>:</w:t>
      </w:r>
      <w:r w:rsidR="001C1A0F">
        <w:t xml:space="preserve"> n.</w:t>
      </w:r>
      <w:r w:rsidR="00C85C37">
        <w:t> </w:t>
      </w:r>
      <w:r w:rsidR="001C1A0F">
        <w:t xml:space="preserve">p. – ni podatke. </w:t>
      </w:r>
      <w:r w:rsidR="00981FBA">
        <w:t>Č</w:t>
      </w:r>
      <w:r>
        <w:t xml:space="preserve">lanice so razporejene od </w:t>
      </w:r>
      <w:r w:rsidR="00EF4ABE">
        <w:t xml:space="preserve">največjega </w:t>
      </w:r>
      <w:r>
        <w:t xml:space="preserve">do </w:t>
      </w:r>
      <w:r w:rsidR="00EF4ABE">
        <w:t xml:space="preserve">najmanjšega </w:t>
      </w:r>
      <w:r>
        <w:t>padca proizvodnje predelovalnih dejavnosti od februarja do aprila.</w:t>
      </w:r>
    </w:p>
    <w:p w14:paraId="0A465274" w14:textId="3346D923" w:rsidR="00546BB0" w:rsidRDefault="00546BB0" w:rsidP="00546BB0">
      <w:pPr>
        <w:pStyle w:val="VirUMAR"/>
      </w:pPr>
      <w:r>
        <w:t>Vir: Eurostat, preračuni UMAR.</w:t>
      </w:r>
    </w:p>
    <w:p w14:paraId="4004EF0E" w14:textId="1853AFAD" w:rsidR="00D85C86" w:rsidRDefault="00D85C86" w:rsidP="00546BB0">
      <w:pPr>
        <w:pStyle w:val="VirUMAR"/>
      </w:pPr>
    </w:p>
    <w:p w14:paraId="5D872D2E" w14:textId="6E59F767" w:rsidR="00D85C86" w:rsidRDefault="00004323" w:rsidP="00546BB0">
      <w:pPr>
        <w:pStyle w:val="VirUMAR"/>
        <w:rPr>
          <w:b/>
          <w:bCs/>
          <w:noProof/>
          <w:sz w:val="20"/>
          <w:szCs w:val="20"/>
        </w:rPr>
      </w:pPr>
      <w:r w:rsidRPr="00004323">
        <w:rPr>
          <w:b/>
          <w:bCs/>
          <w:noProof/>
          <w:sz w:val="20"/>
          <w:szCs w:val="20"/>
        </w:rPr>
        <w:t xml:space="preserve">Slika </w:t>
      </w:r>
      <w:r w:rsidRPr="00004323">
        <w:rPr>
          <w:b/>
          <w:bCs/>
          <w:noProof/>
          <w:sz w:val="20"/>
          <w:szCs w:val="20"/>
        </w:rPr>
        <w:fldChar w:fldCharType="begin"/>
      </w:r>
      <w:r w:rsidRPr="00004323">
        <w:rPr>
          <w:b/>
          <w:bCs/>
          <w:noProof/>
          <w:sz w:val="20"/>
          <w:szCs w:val="20"/>
        </w:rPr>
        <w:instrText xml:space="preserve"> SEQ Slika \* ARABIC </w:instrText>
      </w:r>
      <w:r w:rsidRPr="00004323">
        <w:rPr>
          <w:b/>
          <w:bCs/>
          <w:noProof/>
          <w:sz w:val="20"/>
          <w:szCs w:val="20"/>
        </w:rPr>
        <w:fldChar w:fldCharType="separate"/>
      </w:r>
      <w:r w:rsidR="00483B0E">
        <w:rPr>
          <w:b/>
          <w:bCs/>
          <w:noProof/>
          <w:sz w:val="20"/>
          <w:szCs w:val="20"/>
        </w:rPr>
        <w:t>3</w:t>
      </w:r>
      <w:r w:rsidRPr="00004323">
        <w:rPr>
          <w:b/>
          <w:bCs/>
          <w:noProof/>
          <w:sz w:val="20"/>
          <w:szCs w:val="20"/>
        </w:rPr>
        <w:fldChar w:fldCharType="end"/>
      </w:r>
      <w:r w:rsidRPr="00004323">
        <w:rPr>
          <w:b/>
          <w:bCs/>
          <w:noProof/>
          <w:sz w:val="20"/>
          <w:szCs w:val="20"/>
        </w:rPr>
        <w:t xml:space="preserve">: </w:t>
      </w:r>
      <w:r w:rsidR="006D52AE">
        <w:rPr>
          <w:b/>
          <w:bCs/>
          <w:noProof/>
          <w:sz w:val="20"/>
          <w:szCs w:val="20"/>
        </w:rPr>
        <w:t>Medletna sprememba p</w:t>
      </w:r>
      <w:r>
        <w:rPr>
          <w:b/>
          <w:bCs/>
          <w:noProof/>
          <w:sz w:val="20"/>
          <w:szCs w:val="20"/>
        </w:rPr>
        <w:t>roizvodnj</w:t>
      </w:r>
      <w:r w:rsidR="006D52AE">
        <w:rPr>
          <w:b/>
          <w:bCs/>
          <w:noProof/>
          <w:sz w:val="20"/>
          <w:szCs w:val="20"/>
        </w:rPr>
        <w:t>e</w:t>
      </w:r>
      <w:r>
        <w:rPr>
          <w:b/>
          <w:bCs/>
          <w:noProof/>
          <w:sz w:val="20"/>
          <w:szCs w:val="20"/>
        </w:rPr>
        <w:t xml:space="preserve"> panog</w:t>
      </w:r>
      <w:r w:rsidR="006D52AE">
        <w:rPr>
          <w:b/>
          <w:bCs/>
          <w:noProof/>
          <w:sz w:val="20"/>
          <w:szCs w:val="20"/>
        </w:rPr>
        <w:t xml:space="preserve"> predelovalnih dejavnosti</w:t>
      </w:r>
      <w:r>
        <w:rPr>
          <w:b/>
          <w:bCs/>
          <w:noProof/>
          <w:sz w:val="20"/>
          <w:szCs w:val="20"/>
        </w:rPr>
        <w:t xml:space="preserve"> v Sloveniji in EU </w:t>
      </w:r>
      <w:r w:rsidR="006D52AE">
        <w:rPr>
          <w:b/>
          <w:bCs/>
          <w:noProof/>
          <w:sz w:val="20"/>
          <w:szCs w:val="20"/>
        </w:rPr>
        <w:t xml:space="preserve">med </w:t>
      </w:r>
      <w:r w:rsidR="007F2D11">
        <w:rPr>
          <w:b/>
          <w:bCs/>
          <w:noProof/>
          <w:sz w:val="20"/>
          <w:szCs w:val="20"/>
        </w:rPr>
        <w:t xml:space="preserve">prvim valom </w:t>
      </w:r>
      <w:r w:rsidR="006D52AE">
        <w:rPr>
          <w:b/>
          <w:bCs/>
          <w:noProof/>
          <w:sz w:val="20"/>
          <w:szCs w:val="20"/>
        </w:rPr>
        <w:t>epidemij</w:t>
      </w:r>
      <w:r w:rsidR="007F2D11">
        <w:rPr>
          <w:b/>
          <w:bCs/>
          <w:noProof/>
          <w:sz w:val="20"/>
          <w:szCs w:val="20"/>
        </w:rPr>
        <w:t>e</w:t>
      </w:r>
      <w:r w:rsidR="006D52AE">
        <w:rPr>
          <w:b/>
          <w:bCs/>
          <w:noProof/>
          <w:sz w:val="20"/>
          <w:szCs w:val="20"/>
        </w:rPr>
        <w:t xml:space="preserve"> COVID-19</w:t>
      </w:r>
    </w:p>
    <w:p w14:paraId="0A3426E3" w14:textId="1A599300" w:rsidR="00715E87" w:rsidRDefault="00A54085" w:rsidP="00546BB0">
      <w:pPr>
        <w:pStyle w:val="VirUMAR"/>
        <w:rPr>
          <w:b/>
          <w:bCs/>
          <w:noProof/>
          <w:sz w:val="20"/>
          <w:szCs w:val="20"/>
        </w:rPr>
      </w:pPr>
      <w:r w:rsidRPr="00A54085">
        <w:rPr>
          <w:noProof/>
        </w:rPr>
        <w:drawing>
          <wp:inline distT="0" distB="0" distL="0" distR="0" wp14:anchorId="67454AE1" wp14:editId="760A6D62">
            <wp:extent cx="5759450" cy="20935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1A3CD" w14:textId="11D0A17E" w:rsidR="00291205" w:rsidRDefault="00291205" w:rsidP="00291205">
      <w:pPr>
        <w:pStyle w:val="VirUMAR"/>
      </w:pPr>
      <w:r>
        <w:t>Opomb</w:t>
      </w:r>
      <w:r w:rsidR="009104B9">
        <w:t>e</w:t>
      </w:r>
      <w:r>
        <w:t xml:space="preserve">: </w:t>
      </w:r>
      <w:r w:rsidR="00312B23">
        <w:t>Vsi p</w:t>
      </w:r>
      <w:r>
        <w:t xml:space="preserve">odatki za EU so delovnim dnem prilagojeni, za Slovenijo </w:t>
      </w:r>
      <w:r w:rsidR="00312B23">
        <w:t>le predelovalne dejavno</w:t>
      </w:r>
      <w:r w:rsidR="00606B77">
        <w:t>s</w:t>
      </w:r>
      <w:r w:rsidR="00312B23">
        <w:t xml:space="preserve">ti skupaj, podrobneje </w:t>
      </w:r>
      <w:r w:rsidR="006D52AE">
        <w:t xml:space="preserve">so na voljo </w:t>
      </w:r>
      <w:r w:rsidR="00312B23">
        <w:t xml:space="preserve">le </w:t>
      </w:r>
      <w:r>
        <w:t>originalni</w:t>
      </w:r>
      <w:r w:rsidR="00312B23">
        <w:t xml:space="preserve"> podatki</w:t>
      </w:r>
      <w:r>
        <w:t xml:space="preserve">. </w:t>
      </w:r>
      <w:r w:rsidR="00805C98">
        <w:t>Farmacevtska industrija v Sloveniji je ocena UMAR</w:t>
      </w:r>
      <w:r>
        <w:t>.</w:t>
      </w:r>
      <w:r w:rsidR="00805C98">
        <w:t xml:space="preserve"> Zaradi majhnega </w:t>
      </w:r>
      <w:r w:rsidR="006D52AE">
        <w:t xml:space="preserve">deleža v dodani vrednosti </w:t>
      </w:r>
      <w:r w:rsidR="00805C98">
        <w:t>v predelovalnih dejavnostih v Sloveniji ne prikazujemo</w:t>
      </w:r>
      <w:r w:rsidR="005A58B0">
        <w:t xml:space="preserve"> </w:t>
      </w:r>
      <w:r w:rsidR="0010093A">
        <w:t>p</w:t>
      </w:r>
      <w:r w:rsidR="00805C98">
        <w:t>roiz</w:t>
      </w:r>
      <w:r w:rsidR="006D52AE">
        <w:t>.</w:t>
      </w:r>
      <w:r w:rsidR="00805C98">
        <w:t xml:space="preserve"> tobačnih izdelkov </w:t>
      </w:r>
      <w:r w:rsidR="005A58B0">
        <w:t>ter</w:t>
      </w:r>
      <w:r w:rsidR="00805C98">
        <w:t xml:space="preserve"> </w:t>
      </w:r>
      <w:r w:rsidR="0010093A">
        <w:t>p</w:t>
      </w:r>
      <w:r w:rsidR="00805C98">
        <w:t>roiz</w:t>
      </w:r>
      <w:r w:rsidR="006D52AE">
        <w:t>.</w:t>
      </w:r>
      <w:r w:rsidR="00805C98">
        <w:t xml:space="preserve"> koksa in naftnih derivatov.</w:t>
      </w:r>
    </w:p>
    <w:p w14:paraId="0F4D80C4" w14:textId="7605C154" w:rsidR="00291205" w:rsidRPr="00004323" w:rsidRDefault="00291205" w:rsidP="00291205">
      <w:pPr>
        <w:pStyle w:val="VirUMAR"/>
        <w:rPr>
          <w:b/>
          <w:bCs/>
          <w:noProof/>
          <w:sz w:val="20"/>
          <w:szCs w:val="20"/>
        </w:rPr>
      </w:pPr>
      <w:r>
        <w:t>Vir: Eurostat, preračuni UMAR.</w:t>
      </w:r>
    </w:p>
    <w:tbl>
      <w:tblPr>
        <w:tblStyle w:val="UMARokvi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6F9E" w14:paraId="2EAE5C77" w14:textId="77777777" w:rsidTr="00D85C86">
        <w:tc>
          <w:tcPr>
            <w:tcW w:w="9060" w:type="dxa"/>
          </w:tcPr>
          <w:p w14:paraId="1C657D39" w14:textId="71A57538" w:rsidR="00EF6F9E" w:rsidRDefault="00EF6F9E" w:rsidP="00E975C1">
            <w:pPr>
              <w:pStyle w:val="Napis"/>
            </w:pPr>
            <w:r>
              <w:lastRenderedPageBreak/>
              <w:t xml:space="preserve">Okvir </w:t>
            </w:r>
            <w:r>
              <w:fldChar w:fldCharType="begin"/>
            </w:r>
            <w:r>
              <w:instrText xml:space="preserve"> SEQ Okvir \* ARABIC </w:instrText>
            </w:r>
            <w:r>
              <w:fldChar w:fldCharType="separate"/>
            </w:r>
            <w:r w:rsidR="00483B0E">
              <w:t>1</w:t>
            </w:r>
            <w:r>
              <w:fldChar w:fldCharType="end"/>
            </w:r>
            <w:r>
              <w:t xml:space="preserve">: </w:t>
            </w:r>
            <w:r w:rsidR="00806D72">
              <w:t>P</w:t>
            </w:r>
            <w:r w:rsidR="00114277">
              <w:t>roizvodnj</w:t>
            </w:r>
            <w:r w:rsidR="00806D72">
              <w:t>a</w:t>
            </w:r>
            <w:r w:rsidR="00114277">
              <w:t xml:space="preserve"> motornih vozil</w:t>
            </w:r>
            <w:r w:rsidR="00806D72">
              <w:t>, prikolic in polprikolic med</w:t>
            </w:r>
            <w:r w:rsidR="0010093A">
              <w:t xml:space="preserve"> 1. valom</w:t>
            </w:r>
            <w:r w:rsidR="00806D72">
              <w:t xml:space="preserve"> epidemij</w:t>
            </w:r>
            <w:r w:rsidR="0010093A">
              <w:t>e</w:t>
            </w:r>
            <w:r w:rsidR="003A716E">
              <w:t xml:space="preserve"> COVID-19</w:t>
            </w:r>
            <w:r w:rsidR="00806D72">
              <w:t xml:space="preserve"> in okrevanje po nje</w:t>
            </w:r>
            <w:r w:rsidR="0010093A">
              <w:t>m</w:t>
            </w:r>
            <w:r w:rsidR="00E444CE" w:rsidRPr="00114277">
              <w:rPr>
                <w:rStyle w:val="Sprotnaopomba-sklic"/>
              </w:rPr>
              <w:footnoteReference w:id="6"/>
            </w:r>
            <w:r>
              <w:t xml:space="preserve"> </w:t>
            </w:r>
          </w:p>
          <w:p w14:paraId="451D2DD8" w14:textId="36B9FC91" w:rsidR="001B0816" w:rsidRDefault="00565A2A" w:rsidP="00E975C1">
            <w:pPr>
              <w:pStyle w:val="BesediloUMAR"/>
            </w:pPr>
            <w:r>
              <w:t>Z r</w:t>
            </w:r>
            <w:r w:rsidR="00B17CC4">
              <w:t>azglasitv</w:t>
            </w:r>
            <w:r>
              <w:t>ijo</w:t>
            </w:r>
            <w:r w:rsidR="00B17CC4">
              <w:t xml:space="preserve"> epidemije </w:t>
            </w:r>
            <w:r>
              <w:t xml:space="preserve">se </w:t>
            </w:r>
            <w:r w:rsidR="00B17CC4">
              <w:t xml:space="preserve">je </w:t>
            </w:r>
            <w:r>
              <w:t>proizvodnja motornih vozil, prikolic in polprikolic</w:t>
            </w:r>
            <w:r w:rsidR="00B727D5">
              <w:t xml:space="preserve"> močno zmanjšala</w:t>
            </w:r>
            <w:r w:rsidR="00402AF9">
              <w:t xml:space="preserve">. </w:t>
            </w:r>
            <w:r w:rsidR="00187581">
              <w:t>D</w:t>
            </w:r>
            <w:r w:rsidR="005F02F1">
              <w:t xml:space="preserve">o konca aprila </w:t>
            </w:r>
            <w:r w:rsidR="00187581">
              <w:t xml:space="preserve">se je </w:t>
            </w:r>
            <w:r w:rsidR="001D2EEB">
              <w:t xml:space="preserve">v povprečju EU </w:t>
            </w:r>
            <w:r w:rsidR="005F02F1">
              <w:t xml:space="preserve">v primerjavi s februarjem </w:t>
            </w:r>
            <w:r w:rsidR="001D2EEB">
              <w:t xml:space="preserve">skrčila za </w:t>
            </w:r>
            <w:r w:rsidR="005F02F1">
              <w:t xml:space="preserve">okoli </w:t>
            </w:r>
            <w:r w:rsidR="001D2EEB">
              <w:t>8</w:t>
            </w:r>
            <w:r w:rsidR="005F02F1">
              <w:t>3</w:t>
            </w:r>
            <w:r w:rsidR="001D2EEB">
              <w:t> </w:t>
            </w:r>
            <w:r w:rsidR="007C4D30">
              <w:t>%. Najbolj, za več kot 90 %, se je zmanjšala v Franciji, Španiji</w:t>
            </w:r>
            <w:r w:rsidR="003A716E">
              <w:t xml:space="preserve"> in</w:t>
            </w:r>
            <w:r w:rsidR="007C4D30">
              <w:t xml:space="preserve"> na Portugalskem. V Italiji, Nemčiji </w:t>
            </w:r>
            <w:r w:rsidR="00CF1CBE">
              <w:t xml:space="preserve">in </w:t>
            </w:r>
            <w:r w:rsidR="007C4D30">
              <w:t>nekaterih</w:t>
            </w:r>
            <w:r w:rsidR="00CF1CBE">
              <w:t xml:space="preserve"> novih članic</w:t>
            </w:r>
            <w:r w:rsidR="007C4D30">
              <w:t>ah (Češka, Madžarska</w:t>
            </w:r>
            <w:r w:rsidR="00D140A0">
              <w:t xml:space="preserve">, Romunija) pa za več kot 80 %. </w:t>
            </w:r>
            <w:r w:rsidR="00B419C9">
              <w:t>Močno, za okoli 75 %, je aprila za februarskimi ravnmi zaostajala tudi v</w:t>
            </w:r>
            <w:r w:rsidR="00F45B55">
              <w:t xml:space="preserve"> Sloveniji</w:t>
            </w:r>
            <w:r w:rsidR="00B419C9">
              <w:t>.</w:t>
            </w:r>
            <w:r w:rsidR="00B419C9">
              <w:rPr>
                <w:rStyle w:val="Sprotnaopomba-sklic"/>
              </w:rPr>
              <w:footnoteReference w:id="7"/>
            </w:r>
            <w:r w:rsidR="00B419C9">
              <w:t xml:space="preserve"> </w:t>
            </w:r>
            <w:r w:rsidR="006936FB">
              <w:t xml:space="preserve">Zaradi zaprtja </w:t>
            </w:r>
            <w:proofErr w:type="spellStart"/>
            <w:r w:rsidR="006936FB">
              <w:t>nenujnih</w:t>
            </w:r>
            <w:proofErr w:type="spellEnd"/>
            <w:r w:rsidR="006936FB">
              <w:t xml:space="preserve"> trgovin</w:t>
            </w:r>
            <w:r w:rsidR="0010093A">
              <w:t xml:space="preserve"> v obdobju epidemije</w:t>
            </w:r>
            <w:r w:rsidR="00036326">
              <w:t xml:space="preserve">, </w:t>
            </w:r>
            <w:r w:rsidR="003134B5">
              <w:t>tudi</w:t>
            </w:r>
            <w:r w:rsidR="00036326">
              <w:t xml:space="preserve"> z motornimi vozili,</w:t>
            </w:r>
            <w:r w:rsidR="006936FB">
              <w:t xml:space="preserve"> se je močno zmanjšal</w:t>
            </w:r>
            <w:r w:rsidR="00A42099">
              <w:t xml:space="preserve">o </w:t>
            </w:r>
            <w:r w:rsidR="003134B5">
              <w:t>š</w:t>
            </w:r>
            <w:r w:rsidR="00036326">
              <w:t>tevilo prvih registracij</w:t>
            </w:r>
            <w:r w:rsidR="00A42099">
              <w:t xml:space="preserve"> novih (osebnih) vozil</w:t>
            </w:r>
            <w:r w:rsidR="00B419C9">
              <w:t xml:space="preserve"> v EU</w:t>
            </w:r>
            <w:r w:rsidR="00A42099">
              <w:t>. P</w:t>
            </w:r>
            <w:r w:rsidR="006936FB">
              <w:t>rodaja (</w:t>
            </w:r>
            <w:r w:rsidR="00ED121A">
              <w:t>oz.</w:t>
            </w:r>
            <w:r w:rsidR="006936FB">
              <w:t xml:space="preserve"> </w:t>
            </w:r>
            <w:r w:rsidR="00C34379">
              <w:t xml:space="preserve">število </w:t>
            </w:r>
            <w:r w:rsidR="00ED121A">
              <w:t>prv</w:t>
            </w:r>
            <w:r w:rsidR="00C34379">
              <w:t>ih</w:t>
            </w:r>
            <w:r w:rsidR="00ED121A">
              <w:t xml:space="preserve"> </w:t>
            </w:r>
            <w:r w:rsidR="006936FB">
              <w:t xml:space="preserve">registracij) novih </w:t>
            </w:r>
            <w:r w:rsidR="00036326">
              <w:t xml:space="preserve">osebnih </w:t>
            </w:r>
            <w:r w:rsidR="006936FB">
              <w:t xml:space="preserve">vozil </w:t>
            </w:r>
            <w:r w:rsidR="00991BDB">
              <w:t xml:space="preserve">v EU </w:t>
            </w:r>
            <w:r w:rsidR="00B419C9">
              <w:t>je</w:t>
            </w:r>
            <w:r w:rsidR="006936FB">
              <w:t xml:space="preserve"> </w:t>
            </w:r>
            <w:r w:rsidR="00A42099">
              <w:t>bil</w:t>
            </w:r>
            <w:r w:rsidR="00B419C9">
              <w:t>a</w:t>
            </w:r>
            <w:r w:rsidR="00A42099">
              <w:t xml:space="preserve"> </w:t>
            </w:r>
            <w:r w:rsidR="006936FB">
              <w:t>marca medletno manjš</w:t>
            </w:r>
            <w:r w:rsidR="00B419C9">
              <w:t>a</w:t>
            </w:r>
            <w:r w:rsidR="006936FB">
              <w:t xml:space="preserve"> za 55,1 %, aprila </w:t>
            </w:r>
            <w:r w:rsidR="00A42099">
              <w:t xml:space="preserve">pa </w:t>
            </w:r>
            <w:r w:rsidR="006936FB">
              <w:t>za 76,3 %</w:t>
            </w:r>
            <w:r w:rsidR="009B6F28">
              <w:t xml:space="preserve"> (ACEA, 2020a; ACEA, 2020b)</w:t>
            </w:r>
            <w:r w:rsidR="006936FB">
              <w:t>.</w:t>
            </w:r>
            <w:r w:rsidR="002238B3">
              <w:t xml:space="preserve"> </w:t>
            </w:r>
            <w:r w:rsidR="001D2EEB">
              <w:t xml:space="preserve">S sproščanjem ukrepov </w:t>
            </w:r>
            <w:r w:rsidR="00B419C9">
              <w:t xml:space="preserve">od začetka maja </w:t>
            </w:r>
            <w:r w:rsidR="001D2EEB">
              <w:t>se je aktivnost v proizvodnji motornih vozil</w:t>
            </w:r>
            <w:r w:rsidR="00ED121A">
              <w:t xml:space="preserve"> </w:t>
            </w:r>
            <w:r w:rsidR="00C34379" w:rsidRPr="00B727D5">
              <w:t xml:space="preserve">sicer </w:t>
            </w:r>
            <w:r w:rsidR="00D36977" w:rsidRPr="00B727D5">
              <w:t xml:space="preserve">močno </w:t>
            </w:r>
            <w:r w:rsidR="00ED121A" w:rsidRPr="00B727D5">
              <w:t>okrepila (</w:t>
            </w:r>
            <w:r w:rsidR="00C34379" w:rsidRPr="00B727D5">
              <w:t xml:space="preserve">v EU </w:t>
            </w:r>
            <w:r w:rsidR="00ED121A" w:rsidRPr="00B727D5">
              <w:t>za skoraj 200</w:t>
            </w:r>
            <w:r w:rsidR="00C34379" w:rsidRPr="00B727D5">
              <w:t> </w:t>
            </w:r>
            <w:r w:rsidR="00ED121A" w:rsidRPr="00B727D5">
              <w:t>%</w:t>
            </w:r>
            <w:r w:rsidR="00B419C9" w:rsidRPr="00B727D5">
              <w:t>; v Sloveniji za okoli 175</w:t>
            </w:r>
            <w:r w:rsidR="003134B5">
              <w:t> </w:t>
            </w:r>
            <w:r w:rsidR="00B419C9" w:rsidRPr="00B727D5">
              <w:t>%</w:t>
            </w:r>
            <w:r w:rsidR="00ED121A" w:rsidRPr="00B727D5">
              <w:t>)</w:t>
            </w:r>
            <w:r w:rsidR="001D2EEB" w:rsidRPr="00B727D5">
              <w:t>, a je</w:t>
            </w:r>
            <w:r w:rsidR="005F02F1" w:rsidRPr="00B727D5">
              <w:t xml:space="preserve"> </w:t>
            </w:r>
            <w:r w:rsidR="00ED121A" w:rsidRPr="00B727D5">
              <w:t xml:space="preserve">kljub temu </w:t>
            </w:r>
            <w:r w:rsidR="00C62336">
              <w:t>avgusta</w:t>
            </w:r>
            <w:r w:rsidR="001D2EEB" w:rsidRPr="00B727D5">
              <w:t xml:space="preserve"> še vedn</w:t>
            </w:r>
            <w:r w:rsidR="001D2EEB">
              <w:t>o zaostajala za ravnmi pred epidemijo bolj kot večina panog</w:t>
            </w:r>
            <w:r w:rsidR="00ED121A">
              <w:t xml:space="preserve"> predelovalnih dejavnosti</w:t>
            </w:r>
            <w:r w:rsidR="001D2EEB">
              <w:t xml:space="preserve"> (za </w:t>
            </w:r>
            <w:r w:rsidR="00C62336">
              <w:t>več kot</w:t>
            </w:r>
            <w:r w:rsidR="001D2EEB">
              <w:t xml:space="preserve"> 1</w:t>
            </w:r>
            <w:r w:rsidR="00C62336">
              <w:t>6</w:t>
            </w:r>
            <w:r w:rsidR="001D2EEB">
              <w:t> % v povprečju EU</w:t>
            </w:r>
            <w:r w:rsidR="00F45B55">
              <w:t xml:space="preserve">; v Sloveniji za </w:t>
            </w:r>
            <w:r w:rsidR="00C62336" w:rsidRPr="00A36D01">
              <w:t>okoli</w:t>
            </w:r>
            <w:r w:rsidR="00F45B55" w:rsidRPr="00A36D01">
              <w:t xml:space="preserve"> </w:t>
            </w:r>
            <w:r w:rsidR="00C73CE9" w:rsidRPr="00A36D01">
              <w:t>pet</w:t>
            </w:r>
            <w:r w:rsidR="00C73CE9">
              <w:t>ino</w:t>
            </w:r>
            <w:r w:rsidR="001D2EEB">
              <w:t xml:space="preserve">). </w:t>
            </w:r>
            <w:r w:rsidR="00036326" w:rsidRPr="00BD690B">
              <w:t xml:space="preserve">V prvih </w:t>
            </w:r>
            <w:r w:rsidR="00E8780A" w:rsidRPr="00BD690B">
              <w:t>osmih</w:t>
            </w:r>
            <w:r w:rsidR="00036326" w:rsidRPr="00BD690B">
              <w:t xml:space="preserve"> mesecih je bila proizvodnja motornih vozil v EU </w:t>
            </w:r>
            <w:r w:rsidR="002D4C0D" w:rsidRPr="00BD690B">
              <w:t xml:space="preserve">tako </w:t>
            </w:r>
            <w:r w:rsidR="00036326" w:rsidRPr="00BD690B">
              <w:t xml:space="preserve">za </w:t>
            </w:r>
            <w:r w:rsidR="00BD690B">
              <w:t xml:space="preserve">skoraj </w:t>
            </w:r>
            <w:r w:rsidR="00036326" w:rsidRPr="00BD690B">
              <w:t xml:space="preserve">tretjino nižja kot pred letom, v Sloveniji za </w:t>
            </w:r>
            <w:r w:rsidR="00BD690B">
              <w:t xml:space="preserve">okoli </w:t>
            </w:r>
            <w:r w:rsidR="00036326" w:rsidRPr="00BD690B">
              <w:t>petino.</w:t>
            </w:r>
            <w:r w:rsidR="00C0168C" w:rsidRPr="00BD690B">
              <w:t xml:space="preserve"> Podobno</w:t>
            </w:r>
            <w:r w:rsidR="00C0168C">
              <w:t xml:space="preserve"> je tudi </w:t>
            </w:r>
            <w:r w:rsidR="00823AC1">
              <w:t xml:space="preserve">gibanje </w:t>
            </w:r>
            <w:r w:rsidR="00C0168C">
              <w:t>števil</w:t>
            </w:r>
            <w:r w:rsidR="00823AC1">
              <w:t>a</w:t>
            </w:r>
            <w:r w:rsidR="00C0168C">
              <w:t xml:space="preserve"> novih registracij osebnih vozil</w:t>
            </w:r>
            <w:r w:rsidR="00823AC1">
              <w:t>,</w:t>
            </w:r>
            <w:r w:rsidR="00C0168C">
              <w:t xml:space="preserve"> </w:t>
            </w:r>
            <w:r w:rsidR="00823AC1">
              <w:t xml:space="preserve">po devetih mesecih je </w:t>
            </w:r>
            <w:r w:rsidR="002D4C0D">
              <w:t xml:space="preserve">bilo v EU </w:t>
            </w:r>
            <w:r w:rsidR="00823AC1">
              <w:t>medletno manjše za okoli 28 %</w:t>
            </w:r>
            <w:r w:rsidR="002D4C0D">
              <w:t>, v Sloveniji pa za okoli četrtino</w:t>
            </w:r>
            <w:r w:rsidR="009B6F28">
              <w:t xml:space="preserve"> (ACEA, 2020c)</w:t>
            </w:r>
            <w:r w:rsidR="002D4C0D">
              <w:t>.</w:t>
            </w:r>
            <w:r w:rsidR="001B0816">
              <w:t xml:space="preserve"> </w:t>
            </w:r>
            <w:r w:rsidR="00951967">
              <w:t xml:space="preserve">Proizvodne kapacitete se še niso vrnile na </w:t>
            </w:r>
            <w:proofErr w:type="spellStart"/>
            <w:r w:rsidR="00951967">
              <w:t>predkrizno</w:t>
            </w:r>
            <w:proofErr w:type="spellEnd"/>
            <w:r w:rsidR="00951967">
              <w:t xml:space="preserve"> raven</w:t>
            </w:r>
            <w:r w:rsidR="00D63EBF">
              <w:t xml:space="preserve"> (ACEA, 2020d)</w:t>
            </w:r>
            <w:r w:rsidR="00951967">
              <w:t xml:space="preserve">. </w:t>
            </w:r>
            <w:r w:rsidR="002D4C0D">
              <w:t>P</w:t>
            </w:r>
            <w:r w:rsidR="001D2EEB">
              <w:t>očasn</w:t>
            </w:r>
            <w:r w:rsidR="002D4C0D">
              <w:t>o</w:t>
            </w:r>
            <w:r w:rsidR="001D2EEB">
              <w:t xml:space="preserve"> okrevanj</w:t>
            </w:r>
            <w:r w:rsidR="002D4C0D">
              <w:t>e</w:t>
            </w:r>
            <w:r w:rsidR="001D2EEB">
              <w:t xml:space="preserve"> povpraševanja</w:t>
            </w:r>
            <w:r w:rsidR="00C34379">
              <w:t xml:space="preserve"> po motornih vozilih</w:t>
            </w:r>
            <w:r w:rsidR="002D4C0D">
              <w:t xml:space="preserve"> </w:t>
            </w:r>
            <w:r w:rsidR="003134B5">
              <w:t xml:space="preserve">pa </w:t>
            </w:r>
            <w:r w:rsidR="002D4C0D">
              <w:t>skušajo</w:t>
            </w:r>
            <w:r w:rsidR="001D2EEB">
              <w:t xml:space="preserve"> članice </w:t>
            </w:r>
            <w:r w:rsidR="002D4C0D">
              <w:t xml:space="preserve">EU </w:t>
            </w:r>
            <w:r w:rsidR="001D2EEB">
              <w:t xml:space="preserve">spodbuditi </w:t>
            </w:r>
            <w:r w:rsidR="00036326">
              <w:t xml:space="preserve">tudi </w:t>
            </w:r>
            <w:r w:rsidR="001D2EEB">
              <w:t>z ukrepi za nakupe okolju prijaznejših, predvsem električnih vozil</w:t>
            </w:r>
            <w:r w:rsidR="001B0816">
              <w:t>.</w:t>
            </w:r>
            <w:r w:rsidR="001D2EEB">
              <w:t xml:space="preserve"> </w:t>
            </w:r>
          </w:p>
          <w:p w14:paraId="08FD6980" w14:textId="1FFF56AD" w:rsidR="008E75BD" w:rsidRPr="00C34379" w:rsidRDefault="001B0816" w:rsidP="00E975C1">
            <w:pPr>
              <w:pStyle w:val="BesediloUMAR"/>
            </w:pPr>
            <w:r>
              <w:t>O</w:t>
            </w:r>
            <w:r w:rsidR="001D2EEB">
              <w:t xml:space="preserve">beti </w:t>
            </w:r>
            <w:r w:rsidR="00ED121A">
              <w:t xml:space="preserve">za leto </w:t>
            </w:r>
            <w:r w:rsidR="00C2222C">
              <w:t xml:space="preserve">2020 </w:t>
            </w:r>
            <w:r>
              <w:t xml:space="preserve">so </w:t>
            </w:r>
            <w:r w:rsidR="001D2EEB">
              <w:t xml:space="preserve">neugodni. </w:t>
            </w:r>
            <w:r w:rsidR="003134B5">
              <w:t xml:space="preserve">V prvi polovici leta 2020 je izpad proizvodnje motornih vozil v EU po oceni združenja evropskih avtomobilskih proizvajalcev ACEA predstavljal petino njihove celoletne proizvodnje v letu 2019 (v številu proizvedenih vozil). </w:t>
            </w:r>
            <w:r w:rsidR="00D50BD1">
              <w:t>Pričakujejo, da</w:t>
            </w:r>
            <w:r w:rsidR="00567D5E">
              <w:t xml:space="preserve"> bo prodaja novih vozil na zanje največjem trgu EU v </w:t>
            </w:r>
            <w:r w:rsidR="00F556F0">
              <w:t xml:space="preserve">celem </w:t>
            </w:r>
            <w:r w:rsidR="00567D5E">
              <w:t xml:space="preserve">letu 2020 </w:t>
            </w:r>
            <w:r w:rsidR="00CC0051">
              <w:t xml:space="preserve">nižja </w:t>
            </w:r>
            <w:r w:rsidR="00567D5E">
              <w:t xml:space="preserve">za četrtino </w:t>
            </w:r>
            <w:r w:rsidR="003036A7">
              <w:t>(ACEA, 2020d)</w:t>
            </w:r>
            <w:r w:rsidR="00D46F54">
              <w:t>.</w:t>
            </w:r>
            <w:r w:rsidR="001D2EEB">
              <w:t xml:space="preserve"> </w:t>
            </w:r>
          </w:p>
          <w:p w14:paraId="39F9D9DF" w14:textId="2578ABB0" w:rsidR="00EF6F9E" w:rsidRDefault="00EF6F9E" w:rsidP="00E975C1">
            <w:pPr>
              <w:pStyle w:val="BesediloUMAR"/>
            </w:pPr>
          </w:p>
          <w:p w14:paraId="391C89DA" w14:textId="7E7F67C6" w:rsidR="00E039BA" w:rsidRDefault="00E039BA" w:rsidP="00E975C1">
            <w:pPr>
              <w:pStyle w:val="BesediloUMAR"/>
            </w:pPr>
            <w:r w:rsidRPr="0063764B">
              <w:rPr>
                <w:b/>
                <w:bCs/>
                <w:noProof/>
                <w:szCs w:val="20"/>
              </w:rPr>
              <w:t xml:space="preserve">Slika </w:t>
            </w:r>
            <w:r w:rsidRPr="0063764B">
              <w:rPr>
                <w:b/>
                <w:bCs/>
                <w:noProof/>
                <w:szCs w:val="20"/>
              </w:rPr>
              <w:fldChar w:fldCharType="begin"/>
            </w:r>
            <w:r w:rsidRPr="0063764B">
              <w:rPr>
                <w:b/>
                <w:bCs/>
                <w:noProof/>
                <w:szCs w:val="20"/>
              </w:rPr>
              <w:instrText xml:space="preserve"> SEQ Slika \* ARABIC </w:instrText>
            </w:r>
            <w:r w:rsidRPr="0063764B">
              <w:rPr>
                <w:b/>
                <w:bCs/>
                <w:noProof/>
                <w:szCs w:val="20"/>
              </w:rPr>
              <w:fldChar w:fldCharType="separate"/>
            </w:r>
            <w:r w:rsidR="00483B0E">
              <w:rPr>
                <w:b/>
                <w:bCs/>
                <w:noProof/>
                <w:szCs w:val="20"/>
              </w:rPr>
              <w:t>4</w:t>
            </w:r>
            <w:r w:rsidRPr="0063764B">
              <w:rPr>
                <w:b/>
                <w:bCs/>
                <w:noProof/>
                <w:szCs w:val="20"/>
              </w:rPr>
              <w:fldChar w:fldCharType="end"/>
            </w:r>
            <w:r w:rsidRPr="0063764B">
              <w:rPr>
                <w:b/>
                <w:bCs/>
                <w:noProof/>
                <w:szCs w:val="20"/>
              </w:rPr>
              <w:t xml:space="preserve">: </w:t>
            </w:r>
            <w:r w:rsidR="0014176A">
              <w:rPr>
                <w:b/>
                <w:bCs/>
                <w:noProof/>
                <w:szCs w:val="20"/>
              </w:rPr>
              <w:t>P</w:t>
            </w:r>
            <w:r>
              <w:rPr>
                <w:b/>
                <w:bCs/>
                <w:noProof/>
                <w:szCs w:val="20"/>
              </w:rPr>
              <w:t>roizvodnj</w:t>
            </w:r>
            <w:r w:rsidR="0014176A">
              <w:rPr>
                <w:b/>
                <w:bCs/>
                <w:noProof/>
                <w:szCs w:val="20"/>
              </w:rPr>
              <w:t>a</w:t>
            </w:r>
            <w:r>
              <w:rPr>
                <w:b/>
                <w:bCs/>
                <w:noProof/>
                <w:szCs w:val="20"/>
              </w:rPr>
              <w:t xml:space="preserve"> motornih vozil </w:t>
            </w:r>
            <w:r w:rsidR="003E3739">
              <w:rPr>
                <w:b/>
                <w:bCs/>
                <w:noProof/>
                <w:szCs w:val="20"/>
              </w:rPr>
              <w:t xml:space="preserve">in predelovalnih dejavnosti </w:t>
            </w:r>
            <w:r>
              <w:rPr>
                <w:b/>
                <w:bCs/>
                <w:noProof/>
                <w:szCs w:val="20"/>
              </w:rPr>
              <w:t xml:space="preserve">v prvih </w:t>
            </w:r>
            <w:r w:rsidR="00C0168C">
              <w:rPr>
                <w:b/>
                <w:bCs/>
                <w:noProof/>
                <w:szCs w:val="20"/>
              </w:rPr>
              <w:t>osmih</w:t>
            </w:r>
            <w:r>
              <w:rPr>
                <w:b/>
                <w:bCs/>
                <w:noProof/>
                <w:szCs w:val="20"/>
              </w:rPr>
              <w:t xml:space="preserve"> mesecih leta</w:t>
            </w:r>
            <w:r w:rsidR="003E3739">
              <w:rPr>
                <w:b/>
                <w:bCs/>
                <w:noProof/>
                <w:szCs w:val="20"/>
              </w:rPr>
              <w:t xml:space="preserve"> 2020</w:t>
            </w:r>
          </w:p>
          <w:p w14:paraId="17F293AA" w14:textId="284F14E4" w:rsidR="00EF6F9E" w:rsidRDefault="00C0168C" w:rsidP="00E039BA">
            <w:pPr>
              <w:pStyle w:val="VirUMAR"/>
              <w:rPr>
                <w:noProof/>
              </w:rPr>
            </w:pPr>
            <w:r w:rsidRPr="00C0168C">
              <w:rPr>
                <w:noProof/>
              </w:rPr>
              <w:drawing>
                <wp:inline distT="0" distB="0" distL="0" distR="0" wp14:anchorId="506B384F" wp14:editId="7BAFD2C4">
                  <wp:extent cx="5479084" cy="2092325"/>
                  <wp:effectExtent l="0" t="0" r="762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977" cy="209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F2F11" w14:textId="1AF4A116" w:rsidR="00733421" w:rsidRDefault="00D60A4F" w:rsidP="00D60A4F">
            <w:pPr>
              <w:pStyle w:val="VirUMAR"/>
            </w:pPr>
            <w:r>
              <w:t xml:space="preserve">Opomba: </w:t>
            </w:r>
            <w:r w:rsidR="00C0168C">
              <w:t>Proizvodnja motornih vozil za Slovenijo originalno</w:t>
            </w:r>
            <w:r w:rsidR="004E0DE6">
              <w:t>.</w:t>
            </w:r>
          </w:p>
          <w:p w14:paraId="3F2ACE99" w14:textId="1E8117EA" w:rsidR="00D60A4F" w:rsidRDefault="00D60A4F" w:rsidP="00D60A4F">
            <w:pPr>
              <w:pStyle w:val="VirUMAR"/>
              <w:rPr>
                <w:rFonts w:eastAsia="Times New Roman"/>
                <w:lang w:eastAsia="sl-SI"/>
              </w:rPr>
            </w:pPr>
            <w:r>
              <w:t>Vir: Eurostat, preračuni UMAR.</w:t>
            </w:r>
          </w:p>
          <w:p w14:paraId="3BBF22FF" w14:textId="542E86B4" w:rsidR="00D60A4F" w:rsidRPr="00747002" w:rsidRDefault="00D60A4F" w:rsidP="00E039BA">
            <w:pPr>
              <w:pStyle w:val="VirUMAR"/>
            </w:pPr>
          </w:p>
        </w:tc>
      </w:tr>
    </w:tbl>
    <w:p w14:paraId="721E142C" w14:textId="77777777" w:rsidR="00EF6F9E" w:rsidRDefault="00EF6F9E" w:rsidP="00EF6F9E">
      <w:pPr>
        <w:pStyle w:val="BesediloUMAR"/>
      </w:pPr>
    </w:p>
    <w:p w14:paraId="5AE131BE" w14:textId="77777777" w:rsidR="00EF6F9E" w:rsidRPr="0063764B" w:rsidRDefault="00EF6F9E" w:rsidP="009D6F28">
      <w:pPr>
        <w:pStyle w:val="BesediloUMAR"/>
        <w:rPr>
          <w:b/>
          <w:bCs/>
          <w:noProof/>
          <w:szCs w:val="20"/>
        </w:rPr>
      </w:pPr>
    </w:p>
    <w:p w14:paraId="24BC383B" w14:textId="65E36844" w:rsidR="00923B83" w:rsidRPr="004C200D" w:rsidRDefault="004C200D" w:rsidP="004C200D">
      <w:pPr>
        <w:pStyle w:val="Naslov1"/>
      </w:pPr>
      <w:r>
        <w:lastRenderedPageBreak/>
        <w:t xml:space="preserve">Krepitev proizvodnje predelovalnih dejavnosti </w:t>
      </w:r>
      <w:r w:rsidR="00671173">
        <w:t xml:space="preserve">v Sloveniji in EU </w:t>
      </w:r>
      <w:r>
        <w:t>ob sproščanju ukrepov</w:t>
      </w:r>
    </w:p>
    <w:p w14:paraId="62C81082" w14:textId="77777777" w:rsidR="00967249" w:rsidRDefault="00967249" w:rsidP="009D6F28">
      <w:pPr>
        <w:pStyle w:val="BesediloUMAR"/>
        <w:rPr>
          <w:rStyle w:val="VodilnistavekUMAR"/>
        </w:rPr>
      </w:pPr>
    </w:p>
    <w:p w14:paraId="6B3E0945" w14:textId="2EBC1BDD" w:rsidR="002536BE" w:rsidRDefault="00F41E4C" w:rsidP="009D6F28">
      <w:pPr>
        <w:pStyle w:val="BesediloUMAR"/>
        <w:rPr>
          <w:rStyle w:val="BesediloUMARChar"/>
        </w:rPr>
      </w:pPr>
      <w:r>
        <w:rPr>
          <w:rStyle w:val="VodilnistavekUMAR"/>
        </w:rPr>
        <w:t>S</w:t>
      </w:r>
      <w:r w:rsidR="002536BE" w:rsidRPr="002536BE">
        <w:rPr>
          <w:rStyle w:val="VodilnistavekUMAR"/>
        </w:rPr>
        <w:t xml:space="preserve"> </w:t>
      </w:r>
      <w:r w:rsidR="0042499E">
        <w:rPr>
          <w:rStyle w:val="VodilnistavekUMAR"/>
        </w:rPr>
        <w:t>spr</w:t>
      </w:r>
      <w:r w:rsidR="00565E00">
        <w:rPr>
          <w:rStyle w:val="VodilnistavekUMAR"/>
        </w:rPr>
        <w:t>o</w:t>
      </w:r>
      <w:r w:rsidR="0042499E">
        <w:rPr>
          <w:rStyle w:val="VodilnistavekUMAR"/>
        </w:rPr>
        <w:t>ščanjem</w:t>
      </w:r>
      <w:r w:rsidR="00367B09">
        <w:rPr>
          <w:rStyle w:val="VodilnistavekUMAR"/>
        </w:rPr>
        <w:t xml:space="preserve"> </w:t>
      </w:r>
      <w:r w:rsidR="002536BE" w:rsidRPr="002536BE">
        <w:rPr>
          <w:rStyle w:val="VodilnistavekUMAR"/>
        </w:rPr>
        <w:t xml:space="preserve">ukrepov </w:t>
      </w:r>
      <w:r>
        <w:rPr>
          <w:rStyle w:val="VodilnistavekUMAR"/>
        </w:rPr>
        <w:t xml:space="preserve">se je </w:t>
      </w:r>
      <w:r w:rsidR="002536BE" w:rsidRPr="002536BE">
        <w:rPr>
          <w:rStyle w:val="VodilnistavekUMAR"/>
        </w:rPr>
        <w:t>proizvodnj</w:t>
      </w:r>
      <w:r w:rsidR="00595582">
        <w:rPr>
          <w:rStyle w:val="VodilnistavekUMAR"/>
        </w:rPr>
        <w:t>a</w:t>
      </w:r>
      <w:r w:rsidR="002536BE" w:rsidRPr="002536BE">
        <w:rPr>
          <w:rStyle w:val="VodilnistavekUMAR"/>
        </w:rPr>
        <w:t xml:space="preserve"> predelovalnih dejavnosti </w:t>
      </w:r>
      <w:r w:rsidR="002536BE">
        <w:rPr>
          <w:rStyle w:val="VodilnistavekUMAR"/>
        </w:rPr>
        <w:t xml:space="preserve">v EU in Sloveniji </w:t>
      </w:r>
      <w:r w:rsidR="00531979">
        <w:rPr>
          <w:rStyle w:val="VodilnistavekUMAR"/>
        </w:rPr>
        <w:t xml:space="preserve">maja </w:t>
      </w:r>
      <w:r>
        <w:rPr>
          <w:rStyle w:val="VodilnistavekUMAR"/>
        </w:rPr>
        <w:t>močneje o</w:t>
      </w:r>
      <w:r w:rsidR="00275C9C">
        <w:rPr>
          <w:rStyle w:val="VodilnistavekUMAR"/>
        </w:rPr>
        <w:t>krepi</w:t>
      </w:r>
      <w:r>
        <w:rPr>
          <w:rStyle w:val="VodilnistavekUMAR"/>
        </w:rPr>
        <w:t>la</w:t>
      </w:r>
      <w:r w:rsidR="006172FF">
        <w:rPr>
          <w:rStyle w:val="VodilnistavekUMAR"/>
        </w:rPr>
        <w:t>,</w:t>
      </w:r>
      <w:r>
        <w:rPr>
          <w:rStyle w:val="VodilnistavekUMAR"/>
        </w:rPr>
        <w:t xml:space="preserve"> </w:t>
      </w:r>
      <w:r w:rsidR="006172FF">
        <w:rPr>
          <w:rStyle w:val="VodilnistavekUMAR"/>
        </w:rPr>
        <w:t>do sredine tretjega četrtletja</w:t>
      </w:r>
      <w:r w:rsidR="00B450F6">
        <w:rPr>
          <w:rStyle w:val="VodilnistavekUMAR"/>
        </w:rPr>
        <w:t xml:space="preserve"> </w:t>
      </w:r>
      <w:r w:rsidR="00306DBF">
        <w:rPr>
          <w:rStyle w:val="VodilnistavekUMAR"/>
        </w:rPr>
        <w:t xml:space="preserve">pa </w:t>
      </w:r>
      <w:r w:rsidR="006635D7">
        <w:rPr>
          <w:rStyle w:val="VodilnistavekUMAR"/>
        </w:rPr>
        <w:t xml:space="preserve">se </w:t>
      </w:r>
      <w:r w:rsidR="006172FF">
        <w:rPr>
          <w:rStyle w:val="VodilnistavekUMAR"/>
        </w:rPr>
        <w:t>še ni vrnila na ravni pred epidemijo</w:t>
      </w:r>
      <w:r w:rsidR="002536BE" w:rsidRPr="002536BE">
        <w:rPr>
          <w:rStyle w:val="VodilnistavekUMAR"/>
        </w:rPr>
        <w:t>.</w:t>
      </w:r>
      <w:r w:rsidR="002536BE">
        <w:rPr>
          <w:rStyle w:val="BesediloUMARChar"/>
        </w:rPr>
        <w:t xml:space="preserve"> </w:t>
      </w:r>
      <w:r w:rsidR="006172FF">
        <w:rPr>
          <w:rStyle w:val="BesediloUMARChar"/>
        </w:rPr>
        <w:t>Krepitev</w:t>
      </w:r>
      <w:r w:rsidR="00B40F15">
        <w:rPr>
          <w:rStyle w:val="BesediloUMARChar"/>
        </w:rPr>
        <w:t xml:space="preserve"> je bila </w:t>
      </w:r>
      <w:r w:rsidR="0017411F">
        <w:rPr>
          <w:rStyle w:val="BesediloUMARChar"/>
        </w:rPr>
        <w:t xml:space="preserve">v večini članic </w:t>
      </w:r>
      <w:r w:rsidR="00B40F15">
        <w:rPr>
          <w:rStyle w:val="BesediloUMARChar"/>
        </w:rPr>
        <w:t xml:space="preserve">skromnejša od skrčenja, </w:t>
      </w:r>
      <w:r w:rsidR="008A605A">
        <w:rPr>
          <w:rStyle w:val="BesediloUMARChar"/>
        </w:rPr>
        <w:t xml:space="preserve">proizvodnja predelovalnih dejavnosti </w:t>
      </w:r>
      <w:r w:rsidR="00E00431">
        <w:rPr>
          <w:rStyle w:val="BesediloUMARChar"/>
        </w:rPr>
        <w:t xml:space="preserve">pa </w:t>
      </w:r>
      <w:r w:rsidR="00966B9E" w:rsidRPr="005C4D8C">
        <w:rPr>
          <w:rStyle w:val="BesediloUMARChar"/>
        </w:rPr>
        <w:t xml:space="preserve">tako </w:t>
      </w:r>
      <w:r w:rsidR="00B40F15" w:rsidRPr="005C4D8C">
        <w:rPr>
          <w:rStyle w:val="BesediloUMARChar"/>
        </w:rPr>
        <w:t>sredi tretjega četrtletja</w:t>
      </w:r>
      <w:r w:rsidR="00B40F15">
        <w:rPr>
          <w:rStyle w:val="BesediloUMARChar"/>
        </w:rPr>
        <w:t xml:space="preserve"> v </w:t>
      </w:r>
      <w:r w:rsidR="003E005A">
        <w:rPr>
          <w:rStyle w:val="BesediloUMARChar"/>
        </w:rPr>
        <w:t xml:space="preserve">povprečju </w:t>
      </w:r>
      <w:r w:rsidR="00B40F15">
        <w:rPr>
          <w:rStyle w:val="BesediloUMARChar"/>
        </w:rPr>
        <w:t xml:space="preserve">EU </w:t>
      </w:r>
      <w:r w:rsidR="00966B9E">
        <w:rPr>
          <w:rStyle w:val="BesediloUMARChar"/>
        </w:rPr>
        <w:t xml:space="preserve">in v Sloveniji </w:t>
      </w:r>
      <w:r w:rsidR="00B40F15">
        <w:rPr>
          <w:rStyle w:val="BesediloUMARChar"/>
        </w:rPr>
        <w:t xml:space="preserve">še ni dosegla </w:t>
      </w:r>
      <w:r w:rsidR="00186DC8">
        <w:rPr>
          <w:rStyle w:val="BesediloUMARChar"/>
        </w:rPr>
        <w:t xml:space="preserve">februarskih </w:t>
      </w:r>
      <w:r w:rsidR="00B40F15">
        <w:rPr>
          <w:rStyle w:val="BesediloUMARChar"/>
        </w:rPr>
        <w:t xml:space="preserve">ravni pred epidemijo. </w:t>
      </w:r>
      <w:r w:rsidR="002536BE">
        <w:rPr>
          <w:rStyle w:val="BesediloUMARChar"/>
        </w:rPr>
        <w:t xml:space="preserve">Po aprila doseženem dnu se je </w:t>
      </w:r>
      <w:r w:rsidR="00223E55">
        <w:rPr>
          <w:rStyle w:val="BesediloUMARChar"/>
        </w:rPr>
        <w:t xml:space="preserve">proizvodnja maja </w:t>
      </w:r>
      <w:r w:rsidR="00795A47">
        <w:rPr>
          <w:rStyle w:val="BesediloUMARChar"/>
        </w:rPr>
        <w:t xml:space="preserve">močneje </w:t>
      </w:r>
      <w:r w:rsidR="002536BE">
        <w:rPr>
          <w:rStyle w:val="BesediloUMARChar"/>
        </w:rPr>
        <w:t xml:space="preserve">povečala </w:t>
      </w:r>
      <w:r w:rsidR="00795A47">
        <w:rPr>
          <w:rStyle w:val="BesediloUMARChar"/>
        </w:rPr>
        <w:t>(</w:t>
      </w:r>
      <w:r w:rsidR="007C3756">
        <w:rPr>
          <w:rStyle w:val="BesediloUMARChar"/>
        </w:rPr>
        <w:t xml:space="preserve">v EU </w:t>
      </w:r>
      <w:r w:rsidR="002536BE">
        <w:rPr>
          <w:rStyle w:val="BesediloUMARChar"/>
        </w:rPr>
        <w:t>za 12,</w:t>
      </w:r>
      <w:r w:rsidR="005C4D8C">
        <w:rPr>
          <w:rStyle w:val="BesediloUMARChar"/>
        </w:rPr>
        <w:t>7</w:t>
      </w:r>
      <w:r w:rsidR="002536BE">
        <w:rPr>
          <w:rStyle w:val="BesediloUMARChar"/>
        </w:rPr>
        <w:t> %, v Sloveniji za 1</w:t>
      </w:r>
      <w:r w:rsidR="00F81107">
        <w:rPr>
          <w:rStyle w:val="BesediloUMARChar"/>
        </w:rPr>
        <w:t>1</w:t>
      </w:r>
      <w:r w:rsidR="002536BE">
        <w:rPr>
          <w:rStyle w:val="BesediloUMARChar"/>
        </w:rPr>
        <w:t>,</w:t>
      </w:r>
      <w:r w:rsidR="00F81107">
        <w:rPr>
          <w:rStyle w:val="BesediloUMARChar"/>
        </w:rPr>
        <w:t>2</w:t>
      </w:r>
      <w:r w:rsidR="002536BE">
        <w:rPr>
          <w:rStyle w:val="BesediloUMARChar"/>
        </w:rPr>
        <w:t> %</w:t>
      </w:r>
      <w:r w:rsidR="00795A47">
        <w:rPr>
          <w:rStyle w:val="BesediloUMARChar"/>
        </w:rPr>
        <w:t xml:space="preserve">), </w:t>
      </w:r>
      <w:r w:rsidR="00966B9E" w:rsidRPr="005C4D8C">
        <w:rPr>
          <w:rStyle w:val="BesediloUMARChar"/>
        </w:rPr>
        <w:t xml:space="preserve">do </w:t>
      </w:r>
      <w:r w:rsidR="00E00431" w:rsidRPr="005C4D8C">
        <w:rPr>
          <w:rStyle w:val="BesediloUMARChar"/>
        </w:rPr>
        <w:t>avgusta</w:t>
      </w:r>
      <w:r w:rsidR="00966B9E" w:rsidRPr="005C4D8C">
        <w:rPr>
          <w:rStyle w:val="BesediloUMARChar"/>
        </w:rPr>
        <w:t xml:space="preserve"> </w:t>
      </w:r>
      <w:r w:rsidR="00966B9E">
        <w:rPr>
          <w:rStyle w:val="BesediloUMARChar"/>
        </w:rPr>
        <w:t xml:space="preserve">se je </w:t>
      </w:r>
      <w:r w:rsidR="00186DC8">
        <w:rPr>
          <w:rStyle w:val="BesediloUMARChar"/>
        </w:rPr>
        <w:t xml:space="preserve">rast </w:t>
      </w:r>
      <w:r w:rsidR="00966B9E">
        <w:rPr>
          <w:rStyle w:val="BesediloUMARChar"/>
        </w:rPr>
        <w:t>postopoma umir</w:t>
      </w:r>
      <w:r w:rsidR="0017411F">
        <w:rPr>
          <w:rStyle w:val="BesediloUMARChar"/>
        </w:rPr>
        <w:t>ja</w:t>
      </w:r>
      <w:r w:rsidR="00966B9E">
        <w:rPr>
          <w:rStyle w:val="BesediloUMARChar"/>
        </w:rPr>
        <w:t xml:space="preserve">la, </w:t>
      </w:r>
      <w:r w:rsidR="00966B9E" w:rsidRPr="005C4D8C">
        <w:rPr>
          <w:rStyle w:val="BesediloUMARChar"/>
        </w:rPr>
        <w:t xml:space="preserve">a je </w:t>
      </w:r>
      <w:r w:rsidR="007C3756">
        <w:rPr>
          <w:rStyle w:val="BesediloUMARChar"/>
        </w:rPr>
        <w:t xml:space="preserve">večinoma </w:t>
      </w:r>
      <w:r w:rsidR="00966B9E" w:rsidRPr="005C4D8C">
        <w:rPr>
          <w:rStyle w:val="BesediloUMARChar"/>
        </w:rPr>
        <w:t>še ostala višja od</w:t>
      </w:r>
      <w:r w:rsidR="00966B9E">
        <w:rPr>
          <w:rStyle w:val="BesediloUMARChar"/>
        </w:rPr>
        <w:t xml:space="preserve"> dolgoletne povprečne mesečne rasti</w:t>
      </w:r>
      <w:r w:rsidR="002536BE">
        <w:rPr>
          <w:rStyle w:val="BesediloUMARChar"/>
        </w:rPr>
        <w:t xml:space="preserve">. </w:t>
      </w:r>
      <w:r w:rsidR="000A103A">
        <w:rPr>
          <w:rStyle w:val="BesediloUMARChar"/>
        </w:rPr>
        <w:t>Dvig proizvodnje</w:t>
      </w:r>
      <w:r w:rsidR="00B63B9D">
        <w:rPr>
          <w:rStyle w:val="BesediloUMARChar"/>
        </w:rPr>
        <w:t xml:space="preserve"> od aprilskega dna</w:t>
      </w:r>
      <w:r w:rsidR="000A103A">
        <w:rPr>
          <w:rStyle w:val="BesediloUMARChar"/>
        </w:rPr>
        <w:t xml:space="preserve"> </w:t>
      </w:r>
      <w:r w:rsidR="002536BE">
        <w:rPr>
          <w:rStyle w:val="BesediloUMARChar"/>
        </w:rPr>
        <w:t>je bil</w:t>
      </w:r>
      <w:r w:rsidR="000A103A">
        <w:rPr>
          <w:rStyle w:val="BesediloUMARChar"/>
        </w:rPr>
        <w:t xml:space="preserve"> </w:t>
      </w:r>
      <w:r w:rsidR="002536BE">
        <w:rPr>
          <w:rStyle w:val="BesediloUMARChar"/>
        </w:rPr>
        <w:t>najv</w:t>
      </w:r>
      <w:r w:rsidR="00E00431">
        <w:rPr>
          <w:rStyle w:val="BesediloUMARChar"/>
        </w:rPr>
        <w:t>eč</w:t>
      </w:r>
      <w:r w:rsidR="002536BE">
        <w:rPr>
          <w:rStyle w:val="BesediloUMARChar"/>
        </w:rPr>
        <w:t>j</w:t>
      </w:r>
      <w:r w:rsidR="00186DC8">
        <w:rPr>
          <w:rStyle w:val="BesediloUMARChar"/>
        </w:rPr>
        <w:t>i</w:t>
      </w:r>
      <w:r w:rsidR="002536BE">
        <w:rPr>
          <w:rStyle w:val="BesediloUMARChar"/>
        </w:rPr>
        <w:t xml:space="preserve"> v </w:t>
      </w:r>
      <w:r w:rsidR="00186DC8">
        <w:rPr>
          <w:rStyle w:val="BesediloUMARChar"/>
        </w:rPr>
        <w:t xml:space="preserve">članicah, v katerih se je med epidemijo obseg proizvodnje najbolj zmanjšal. </w:t>
      </w:r>
      <w:r w:rsidR="007C3756">
        <w:rPr>
          <w:rStyle w:val="BesediloUMARChar"/>
        </w:rPr>
        <w:t>K</w:t>
      </w:r>
      <w:r w:rsidR="000A103A">
        <w:rPr>
          <w:rStyle w:val="BesediloUMARChar"/>
        </w:rPr>
        <w:t xml:space="preserve">repitev proizvodnje </w:t>
      </w:r>
      <w:r w:rsidR="007C3756">
        <w:rPr>
          <w:rStyle w:val="BesediloUMARChar"/>
        </w:rPr>
        <w:t xml:space="preserve">je bila skromnejša </w:t>
      </w:r>
      <w:r w:rsidR="000A103A">
        <w:rPr>
          <w:rStyle w:val="BesediloUMARChar"/>
        </w:rPr>
        <w:t xml:space="preserve">v nekaterih </w:t>
      </w:r>
      <w:r w:rsidR="007C3756">
        <w:rPr>
          <w:rStyle w:val="BesediloUMARChar"/>
        </w:rPr>
        <w:t xml:space="preserve">članicah, v katerih je bilo skrčenje proizvodnje v epidemiji </w:t>
      </w:r>
      <w:r w:rsidR="000A103A">
        <w:rPr>
          <w:rStyle w:val="BesediloUMARChar"/>
        </w:rPr>
        <w:t>manj</w:t>
      </w:r>
      <w:r w:rsidR="007C3756">
        <w:rPr>
          <w:rStyle w:val="BesediloUMARChar"/>
        </w:rPr>
        <w:t>še</w:t>
      </w:r>
      <w:r w:rsidR="00FF3D5A">
        <w:rPr>
          <w:rStyle w:val="BesediloUMARChar"/>
        </w:rPr>
        <w:t>.</w:t>
      </w:r>
      <w:r w:rsidR="000A103A">
        <w:rPr>
          <w:rStyle w:val="BesediloUMARChar"/>
        </w:rPr>
        <w:t xml:space="preserve"> </w:t>
      </w:r>
      <w:r w:rsidR="00FF3D5A">
        <w:rPr>
          <w:rStyle w:val="BesediloUMARChar"/>
        </w:rPr>
        <w:t>Z</w:t>
      </w:r>
      <w:r w:rsidR="00AB346B">
        <w:rPr>
          <w:rStyle w:val="BesediloUMARChar"/>
        </w:rPr>
        <w:t xml:space="preserve">aostanek </w:t>
      </w:r>
      <w:r w:rsidR="005C4D8C">
        <w:rPr>
          <w:rStyle w:val="BesediloUMARChar"/>
        </w:rPr>
        <w:t xml:space="preserve">za februarskimi ravnmi </w:t>
      </w:r>
      <w:r w:rsidR="00AB346B">
        <w:rPr>
          <w:rStyle w:val="BesediloUMARChar"/>
        </w:rPr>
        <w:t xml:space="preserve">je </w:t>
      </w:r>
      <w:r w:rsidR="008A605A">
        <w:rPr>
          <w:rStyle w:val="BesediloUMARChar"/>
        </w:rPr>
        <w:t xml:space="preserve">bil </w:t>
      </w:r>
      <w:r w:rsidR="005C4D8C">
        <w:rPr>
          <w:rStyle w:val="BesediloUMARChar"/>
        </w:rPr>
        <w:t xml:space="preserve">avgusta </w:t>
      </w:r>
      <w:r w:rsidR="008A605A">
        <w:rPr>
          <w:rStyle w:val="BesediloUMARChar"/>
        </w:rPr>
        <w:t>naj</w:t>
      </w:r>
      <w:r w:rsidR="00AB346B">
        <w:rPr>
          <w:rStyle w:val="BesediloUMARChar"/>
        </w:rPr>
        <w:t xml:space="preserve">večji v </w:t>
      </w:r>
      <w:r w:rsidR="008215D7">
        <w:rPr>
          <w:rStyle w:val="BesediloUMARChar"/>
        </w:rPr>
        <w:t>N</w:t>
      </w:r>
      <w:r w:rsidR="00AB346B">
        <w:rPr>
          <w:rStyle w:val="BesediloUMARChar"/>
        </w:rPr>
        <w:t>emčiji</w:t>
      </w:r>
      <w:r w:rsidR="005C4D8C">
        <w:rPr>
          <w:rStyle w:val="BesediloUMARChar"/>
        </w:rPr>
        <w:t xml:space="preserve"> (poleg Estonije)</w:t>
      </w:r>
      <w:r w:rsidR="00AB346B">
        <w:rPr>
          <w:rStyle w:val="BesediloUMARChar"/>
        </w:rPr>
        <w:t xml:space="preserve">, kjer </w:t>
      </w:r>
      <w:r w:rsidR="00FF3D5A">
        <w:rPr>
          <w:rStyle w:val="BesediloUMARChar"/>
        </w:rPr>
        <w:t xml:space="preserve">je </w:t>
      </w:r>
      <w:r w:rsidR="00E00431">
        <w:rPr>
          <w:rStyle w:val="BesediloUMARChar"/>
        </w:rPr>
        <w:t xml:space="preserve">bilo </w:t>
      </w:r>
      <w:r w:rsidR="00FF3D5A">
        <w:rPr>
          <w:rStyle w:val="BesediloUMARChar"/>
        </w:rPr>
        <w:t>okrevanje proizvodnje v vseh namenskih skupinah</w:t>
      </w:r>
      <w:r w:rsidR="00E00431">
        <w:rPr>
          <w:rStyle w:val="BesediloUMARChar"/>
        </w:rPr>
        <w:t xml:space="preserve"> skromnejše kot v povprečju EU</w:t>
      </w:r>
      <w:r w:rsidR="00FF3D5A">
        <w:rPr>
          <w:rStyle w:val="BesediloUMARChar"/>
        </w:rPr>
        <w:t>.</w:t>
      </w:r>
    </w:p>
    <w:p w14:paraId="1C3E29C9" w14:textId="318B7BE8" w:rsidR="002536BE" w:rsidRDefault="002536BE" w:rsidP="009D6F28">
      <w:pPr>
        <w:pStyle w:val="BesediloUMAR"/>
        <w:rPr>
          <w:rStyle w:val="BesediloUMARChar"/>
        </w:rPr>
      </w:pPr>
    </w:p>
    <w:p w14:paraId="4F1D3598" w14:textId="63B10F7A" w:rsidR="007E18E5" w:rsidRPr="007E18E5" w:rsidRDefault="007E18E5" w:rsidP="009D6F28">
      <w:pPr>
        <w:pStyle w:val="BesediloUMAR"/>
        <w:rPr>
          <w:b/>
          <w:bCs/>
          <w:noProof/>
          <w:szCs w:val="20"/>
        </w:rPr>
      </w:pPr>
      <w:r w:rsidRPr="007E18E5">
        <w:rPr>
          <w:b/>
          <w:bCs/>
          <w:noProof/>
          <w:szCs w:val="20"/>
        </w:rPr>
        <w:t xml:space="preserve">Slika </w:t>
      </w:r>
      <w:r w:rsidRPr="007E18E5">
        <w:rPr>
          <w:b/>
          <w:bCs/>
          <w:noProof/>
          <w:szCs w:val="20"/>
        </w:rPr>
        <w:fldChar w:fldCharType="begin"/>
      </w:r>
      <w:r w:rsidRPr="007E18E5">
        <w:rPr>
          <w:b/>
          <w:bCs/>
          <w:noProof/>
          <w:szCs w:val="20"/>
        </w:rPr>
        <w:instrText xml:space="preserve"> SEQ Slika \* ARABIC </w:instrText>
      </w:r>
      <w:r w:rsidRPr="007E18E5">
        <w:rPr>
          <w:b/>
          <w:bCs/>
          <w:noProof/>
          <w:szCs w:val="20"/>
        </w:rPr>
        <w:fldChar w:fldCharType="separate"/>
      </w:r>
      <w:r w:rsidR="00483B0E">
        <w:rPr>
          <w:b/>
          <w:bCs/>
          <w:noProof/>
          <w:szCs w:val="20"/>
        </w:rPr>
        <w:t>5</w:t>
      </w:r>
      <w:r w:rsidRPr="007E18E5">
        <w:rPr>
          <w:b/>
          <w:bCs/>
          <w:noProof/>
          <w:szCs w:val="20"/>
        </w:rPr>
        <w:fldChar w:fldCharType="end"/>
      </w:r>
      <w:r w:rsidR="00F16C4C">
        <w:rPr>
          <w:b/>
          <w:bCs/>
          <w:noProof/>
          <w:szCs w:val="20"/>
        </w:rPr>
        <w:t>: Krepitev proizvodnje predelovalnih dejavnosti po sproščanju ukrepov v EU in Sloveniji</w:t>
      </w:r>
    </w:p>
    <w:p w14:paraId="78891B8B" w14:textId="2F72CF46" w:rsidR="007E18E5" w:rsidRDefault="003253F6" w:rsidP="009D6F28">
      <w:pPr>
        <w:pStyle w:val="BesediloUMAR"/>
        <w:rPr>
          <w:rStyle w:val="BesediloUMARChar"/>
        </w:rPr>
      </w:pPr>
      <w:r w:rsidRPr="003253F6">
        <w:rPr>
          <w:rStyle w:val="BesediloUMARChar"/>
          <w:noProof/>
        </w:rPr>
        <w:drawing>
          <wp:inline distT="0" distB="0" distL="0" distR="0" wp14:anchorId="49E76D5F" wp14:editId="39C35F92">
            <wp:extent cx="5759450" cy="2095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C756B" w14:textId="6B73F09E" w:rsidR="00F16C4C" w:rsidRDefault="003E005A" w:rsidP="00F16C4C">
      <w:pPr>
        <w:pStyle w:val="VirUMAR"/>
        <w:rPr>
          <w:rStyle w:val="BesediloUMARChar"/>
        </w:rPr>
      </w:pPr>
      <w:r>
        <w:rPr>
          <w:rStyle w:val="BesediloUMARChar"/>
        </w:rPr>
        <w:t xml:space="preserve">Opomba: Za Ciper, Luksemburg in Avstrijo so na voljo podatki do julija 2020. </w:t>
      </w:r>
      <w:r w:rsidR="00F16C4C">
        <w:rPr>
          <w:rStyle w:val="BesediloUMARChar"/>
        </w:rPr>
        <w:t>Vir: Eurostat, preračuni UMAR.</w:t>
      </w:r>
    </w:p>
    <w:p w14:paraId="1C7D89C7" w14:textId="77777777" w:rsidR="00F16C4C" w:rsidRDefault="00F16C4C" w:rsidP="009D6F28">
      <w:pPr>
        <w:pStyle w:val="BesediloUMAR"/>
        <w:rPr>
          <w:rStyle w:val="BesediloUMARChar"/>
        </w:rPr>
      </w:pPr>
    </w:p>
    <w:p w14:paraId="1707149D" w14:textId="586EB8B9" w:rsidR="0087451A" w:rsidRDefault="00915777" w:rsidP="009D6F28">
      <w:pPr>
        <w:pStyle w:val="BesediloUMAR"/>
        <w:rPr>
          <w:rStyle w:val="BesediloUMARChar"/>
        </w:rPr>
      </w:pPr>
      <w:r w:rsidRPr="009A7C09">
        <w:rPr>
          <w:rStyle w:val="VodilnistavekUMAR"/>
        </w:rPr>
        <w:t xml:space="preserve">Po globokem padcu </w:t>
      </w:r>
      <w:r w:rsidR="0087451A">
        <w:rPr>
          <w:rStyle w:val="VodilnistavekUMAR"/>
        </w:rPr>
        <w:t xml:space="preserve">med epidemijo se </w:t>
      </w:r>
      <w:r w:rsidR="00CD0EE4">
        <w:rPr>
          <w:rStyle w:val="VodilnistavekUMAR"/>
        </w:rPr>
        <w:t xml:space="preserve">je </w:t>
      </w:r>
      <w:r w:rsidR="009A7C09" w:rsidRPr="009A7C09">
        <w:rPr>
          <w:rStyle w:val="VodilnistavekUMAR"/>
        </w:rPr>
        <w:t xml:space="preserve">v povprečju EU in v Sloveniji </w:t>
      </w:r>
      <w:r w:rsidR="0087451A">
        <w:rPr>
          <w:rStyle w:val="VodilnistavekUMAR"/>
        </w:rPr>
        <w:t xml:space="preserve">na ravni </w:t>
      </w:r>
      <w:r w:rsidR="00F03784">
        <w:rPr>
          <w:rStyle w:val="VodilnistavekUMAR"/>
        </w:rPr>
        <w:t xml:space="preserve">pred epidemijo </w:t>
      </w:r>
      <w:r w:rsidR="0087451A">
        <w:rPr>
          <w:rStyle w:val="VodilnistavekUMAR"/>
        </w:rPr>
        <w:t>vrnil</w:t>
      </w:r>
      <w:r w:rsidR="00CD0EE4">
        <w:rPr>
          <w:rStyle w:val="VodilnistavekUMAR"/>
        </w:rPr>
        <w:t>a</w:t>
      </w:r>
      <w:r w:rsidR="0087451A">
        <w:rPr>
          <w:rStyle w:val="VodilnistavekUMAR"/>
        </w:rPr>
        <w:t xml:space="preserve"> </w:t>
      </w:r>
      <w:r w:rsidRPr="009A7C09">
        <w:rPr>
          <w:rStyle w:val="VodilnistavekUMAR"/>
        </w:rPr>
        <w:t>proizvo</w:t>
      </w:r>
      <w:r w:rsidR="00CD0EE4">
        <w:rPr>
          <w:rStyle w:val="VodilnistavekUMAR"/>
        </w:rPr>
        <w:t>dnja</w:t>
      </w:r>
      <w:r w:rsidRPr="009A7C09">
        <w:rPr>
          <w:rStyle w:val="VodilnistavekUMAR"/>
        </w:rPr>
        <w:t xml:space="preserve"> </w:t>
      </w:r>
      <w:r w:rsidR="00CD0EE4">
        <w:rPr>
          <w:rStyle w:val="VodilnistavekUMAR"/>
        </w:rPr>
        <w:t xml:space="preserve">trajnega </w:t>
      </w:r>
      <w:r w:rsidRPr="009A7C09">
        <w:rPr>
          <w:rStyle w:val="VodilnistavekUMAR"/>
        </w:rPr>
        <w:t>blag</w:t>
      </w:r>
      <w:r w:rsidR="00CD0EE4">
        <w:rPr>
          <w:rStyle w:val="VodilnistavekUMAR"/>
        </w:rPr>
        <w:t>a</w:t>
      </w:r>
      <w:r w:rsidRPr="009A7C09">
        <w:rPr>
          <w:rStyle w:val="VodilnistavekUMAR"/>
        </w:rPr>
        <w:t xml:space="preserve"> za široko porabo.</w:t>
      </w:r>
      <w:r>
        <w:rPr>
          <w:rStyle w:val="BesediloUMARChar"/>
        </w:rPr>
        <w:t xml:space="preserve"> </w:t>
      </w:r>
      <w:r w:rsidR="006E6427">
        <w:rPr>
          <w:rStyle w:val="BesediloUMARChar"/>
        </w:rPr>
        <w:t>P</w:t>
      </w:r>
      <w:r w:rsidR="002C6D49">
        <w:rPr>
          <w:rStyle w:val="BesediloUMARChar"/>
        </w:rPr>
        <w:t xml:space="preserve">o močnem skrčenju </w:t>
      </w:r>
      <w:r w:rsidR="006E6427">
        <w:rPr>
          <w:rStyle w:val="BesediloUMARChar"/>
        </w:rPr>
        <w:t>se je</w:t>
      </w:r>
      <w:r w:rsidR="00154BDF">
        <w:rPr>
          <w:rStyle w:val="BesediloUMARChar"/>
        </w:rPr>
        <w:t>, verjetno zaradi nadomestitve zadržanega povpraševanja,</w:t>
      </w:r>
      <w:r w:rsidR="006E6427">
        <w:rPr>
          <w:rStyle w:val="BesediloUMARChar"/>
        </w:rPr>
        <w:t xml:space="preserve"> </w:t>
      </w:r>
      <w:r w:rsidR="0087451A">
        <w:rPr>
          <w:rStyle w:val="BesediloUMARChar"/>
        </w:rPr>
        <w:t xml:space="preserve">maja </w:t>
      </w:r>
      <w:r w:rsidR="002C6D49">
        <w:rPr>
          <w:rStyle w:val="BesediloUMARChar"/>
        </w:rPr>
        <w:t>izrazito</w:t>
      </w:r>
      <w:r w:rsidR="0087451A">
        <w:rPr>
          <w:rStyle w:val="BesediloUMARChar"/>
        </w:rPr>
        <w:t xml:space="preserve"> okrepila</w:t>
      </w:r>
      <w:r w:rsidR="00E914B7">
        <w:rPr>
          <w:rStyle w:val="BesediloUMARChar"/>
        </w:rPr>
        <w:t>.</w:t>
      </w:r>
      <w:r w:rsidR="0087451A">
        <w:rPr>
          <w:rStyle w:val="BesediloUMARChar"/>
        </w:rPr>
        <w:t xml:space="preserve"> </w:t>
      </w:r>
      <w:r w:rsidR="00846D8D">
        <w:rPr>
          <w:rStyle w:val="BesediloUMARChar"/>
        </w:rPr>
        <w:t xml:space="preserve">Rast je bila </w:t>
      </w:r>
      <w:r w:rsidR="006E6427">
        <w:rPr>
          <w:rStyle w:val="BesediloUMARChar"/>
        </w:rPr>
        <w:t xml:space="preserve">v povprečju EU </w:t>
      </w:r>
      <w:r w:rsidR="00846D8D">
        <w:rPr>
          <w:rStyle w:val="BesediloUMARChar"/>
        </w:rPr>
        <w:t xml:space="preserve">najmočnejša </w:t>
      </w:r>
      <w:r w:rsidR="00E914B7">
        <w:rPr>
          <w:rStyle w:val="BesediloUMARChar"/>
        </w:rPr>
        <w:t>v pohištveni industriji</w:t>
      </w:r>
      <w:r w:rsidR="00846D8D">
        <w:rPr>
          <w:rStyle w:val="BesediloUMARChar"/>
        </w:rPr>
        <w:t xml:space="preserve">, ki </w:t>
      </w:r>
      <w:r w:rsidR="006E6427">
        <w:rPr>
          <w:rStyle w:val="BesediloUMARChar"/>
        </w:rPr>
        <w:t>je</w:t>
      </w:r>
      <w:r w:rsidR="00846D8D">
        <w:rPr>
          <w:rStyle w:val="BesediloUMARChar"/>
        </w:rPr>
        <w:t xml:space="preserve"> avgusta presegl</w:t>
      </w:r>
      <w:r w:rsidR="006E6427">
        <w:rPr>
          <w:rStyle w:val="BesediloUMARChar"/>
        </w:rPr>
        <w:t>a</w:t>
      </w:r>
      <w:r w:rsidR="00846D8D">
        <w:rPr>
          <w:rStyle w:val="BesediloUMARChar"/>
        </w:rPr>
        <w:t xml:space="preserve"> februarske ravni proizvodnje. </w:t>
      </w:r>
      <w:r w:rsidR="002B2843">
        <w:rPr>
          <w:rStyle w:val="BesediloUMARChar"/>
        </w:rPr>
        <w:t>V</w:t>
      </w:r>
      <w:r w:rsidR="0087451A">
        <w:rPr>
          <w:rStyle w:val="BesediloUMARChar"/>
        </w:rPr>
        <w:t xml:space="preserve"> </w:t>
      </w:r>
      <w:r w:rsidR="00B4173D">
        <w:rPr>
          <w:rStyle w:val="BesediloUMARChar"/>
        </w:rPr>
        <w:t>večini</w:t>
      </w:r>
      <w:r w:rsidR="0087451A">
        <w:rPr>
          <w:rStyle w:val="BesediloUMARChar"/>
        </w:rPr>
        <w:t xml:space="preserve"> članic</w:t>
      </w:r>
      <w:r w:rsidR="00697FF6">
        <w:rPr>
          <w:rStyle w:val="BesediloUMARChar"/>
        </w:rPr>
        <w:t xml:space="preserve">, med njimi tudi v Sloveniji, </w:t>
      </w:r>
      <w:r w:rsidR="0087451A">
        <w:rPr>
          <w:rStyle w:val="BesediloUMARChar"/>
        </w:rPr>
        <w:t xml:space="preserve">je </w:t>
      </w:r>
      <w:r w:rsidR="002B2843">
        <w:rPr>
          <w:rStyle w:val="BesediloUMARChar"/>
        </w:rPr>
        <w:t xml:space="preserve">proizvodnja </w:t>
      </w:r>
      <w:r w:rsidR="00B4173D">
        <w:rPr>
          <w:rStyle w:val="BesediloUMARChar"/>
        </w:rPr>
        <w:t xml:space="preserve">trajnega </w:t>
      </w:r>
      <w:r w:rsidR="002B2843">
        <w:rPr>
          <w:rStyle w:val="BesediloUMARChar"/>
        </w:rPr>
        <w:t xml:space="preserve">blaga za široko porabo </w:t>
      </w:r>
      <w:r w:rsidR="00833407">
        <w:rPr>
          <w:rStyle w:val="BesediloUMARChar"/>
        </w:rPr>
        <w:t xml:space="preserve">že </w:t>
      </w:r>
      <w:r w:rsidR="00773D4A">
        <w:rPr>
          <w:rStyle w:val="BesediloUMARChar"/>
        </w:rPr>
        <w:t>dosegla</w:t>
      </w:r>
      <w:r w:rsidR="00F03784">
        <w:rPr>
          <w:rStyle w:val="BesediloUMARChar"/>
        </w:rPr>
        <w:t xml:space="preserve"> podobne</w:t>
      </w:r>
      <w:r w:rsidR="00773D4A">
        <w:rPr>
          <w:rStyle w:val="BesediloUMARChar"/>
        </w:rPr>
        <w:t xml:space="preserve"> ali </w:t>
      </w:r>
      <w:r w:rsidR="00B4173D">
        <w:rPr>
          <w:rStyle w:val="BesediloUMARChar"/>
        </w:rPr>
        <w:t xml:space="preserve">višje ravni kot </w:t>
      </w:r>
      <w:r w:rsidR="00240339">
        <w:rPr>
          <w:rStyle w:val="BesediloUMARChar"/>
        </w:rPr>
        <w:t>februar</w:t>
      </w:r>
      <w:r w:rsidR="00B4173D">
        <w:rPr>
          <w:rStyle w:val="BesediloUMARChar"/>
        </w:rPr>
        <w:t>ja</w:t>
      </w:r>
      <w:r w:rsidR="00240339">
        <w:rPr>
          <w:rStyle w:val="BesediloUMARChar"/>
        </w:rPr>
        <w:t xml:space="preserve">. </w:t>
      </w:r>
      <w:r w:rsidR="00347510">
        <w:rPr>
          <w:rStyle w:val="BesediloUMARChar"/>
        </w:rPr>
        <w:t>P</w:t>
      </w:r>
      <w:r w:rsidR="00CD0EE4">
        <w:rPr>
          <w:rStyle w:val="BesediloUMARChar"/>
        </w:rPr>
        <w:t>roizvodnj</w:t>
      </w:r>
      <w:r w:rsidR="00347510">
        <w:rPr>
          <w:rStyle w:val="BesediloUMARChar"/>
        </w:rPr>
        <w:t>a</w:t>
      </w:r>
      <w:r w:rsidR="00CD0EE4">
        <w:rPr>
          <w:rStyle w:val="BesediloUMARChar"/>
        </w:rPr>
        <w:t xml:space="preserve"> </w:t>
      </w:r>
      <w:r w:rsidR="00CD0EE4" w:rsidRPr="0042499E">
        <w:rPr>
          <w:rStyle w:val="BesediloUMARChar"/>
          <w:i/>
          <w:iCs/>
        </w:rPr>
        <w:t>netrajnega blaga za široko porabo</w:t>
      </w:r>
      <w:r w:rsidR="00347510">
        <w:rPr>
          <w:rStyle w:val="BesediloUMARChar"/>
        </w:rPr>
        <w:t>, ki se je med epidemijo najmanj skrčila,</w:t>
      </w:r>
      <w:r w:rsidR="00154BDF">
        <w:rPr>
          <w:rStyle w:val="BesediloUMARChar"/>
        </w:rPr>
        <w:t xml:space="preserve"> pa</w:t>
      </w:r>
      <w:r w:rsidR="00347510">
        <w:rPr>
          <w:rStyle w:val="BesediloUMARChar"/>
        </w:rPr>
        <w:t xml:space="preserve"> je s sproščanjem ukrepov </w:t>
      </w:r>
      <w:r w:rsidR="00154BDF">
        <w:rPr>
          <w:rStyle w:val="BesediloUMARChar"/>
        </w:rPr>
        <w:t xml:space="preserve">pričakovano </w:t>
      </w:r>
      <w:r w:rsidR="00347510">
        <w:rPr>
          <w:rStyle w:val="BesediloUMARChar"/>
        </w:rPr>
        <w:t>najmanj zrasla. F</w:t>
      </w:r>
      <w:r w:rsidR="00BD0D6E">
        <w:rPr>
          <w:rStyle w:val="BesediloUMARChar"/>
        </w:rPr>
        <w:t>armacevtsko industrijo</w:t>
      </w:r>
      <w:r w:rsidR="000878F8">
        <w:rPr>
          <w:rStyle w:val="BesediloUMARChar"/>
        </w:rPr>
        <w:t xml:space="preserve"> (za katero je značilno precejšnje mesečno nihanje proizvodnje)</w:t>
      </w:r>
      <w:r w:rsidR="00BD0D6E">
        <w:rPr>
          <w:rStyle w:val="BesediloUMARChar"/>
        </w:rPr>
        <w:t xml:space="preserve"> in proizvodnjo živil</w:t>
      </w:r>
      <w:r w:rsidR="00833407">
        <w:rPr>
          <w:rStyle w:val="BesediloUMARChar"/>
        </w:rPr>
        <w:t>, ki sta najpomembnejši panogi v tej namenski skupini,</w:t>
      </w:r>
      <w:r w:rsidR="00CD0EE4">
        <w:rPr>
          <w:rStyle w:val="BesediloUMARChar"/>
        </w:rPr>
        <w:t xml:space="preserve"> so zajezitveni ukrepi najmanj prizadeli</w:t>
      </w:r>
      <w:r w:rsidR="00C91E48">
        <w:rPr>
          <w:rStyle w:val="BesediloUMARChar"/>
        </w:rPr>
        <w:t>, na krepitev proizvodnje obeh je sproščanje ukrepov</w:t>
      </w:r>
      <w:r w:rsidR="00381EEC">
        <w:rPr>
          <w:rStyle w:val="BesediloUMARChar"/>
        </w:rPr>
        <w:t xml:space="preserve"> zato</w:t>
      </w:r>
      <w:r w:rsidR="00C91E48">
        <w:rPr>
          <w:rStyle w:val="BesediloUMARChar"/>
        </w:rPr>
        <w:t xml:space="preserve"> imelo majhen učinek</w:t>
      </w:r>
      <w:r w:rsidR="00CD0EE4">
        <w:rPr>
          <w:rStyle w:val="BesediloUMARChar"/>
        </w:rPr>
        <w:t xml:space="preserve">. </w:t>
      </w:r>
      <w:r w:rsidR="00130C2A">
        <w:rPr>
          <w:rStyle w:val="BesediloUMARChar"/>
        </w:rPr>
        <w:t xml:space="preserve">Izrazito pa se je okrepila rast v tekstilni industriji in usnjarstvu, ki sta bili v 1. valu epidemije močno prizadeti. </w:t>
      </w:r>
      <w:r w:rsidR="006E6427">
        <w:rPr>
          <w:rStyle w:val="BesediloUMARChar"/>
        </w:rPr>
        <w:t>P</w:t>
      </w:r>
      <w:r>
        <w:rPr>
          <w:rStyle w:val="BesediloUMARChar"/>
        </w:rPr>
        <w:t>o</w:t>
      </w:r>
      <w:r w:rsidR="00216E1F">
        <w:rPr>
          <w:rStyle w:val="BesediloUMARChar"/>
        </w:rPr>
        <w:t xml:space="preserve"> </w:t>
      </w:r>
      <w:r w:rsidR="006E6427">
        <w:rPr>
          <w:rStyle w:val="BesediloUMARChar"/>
        </w:rPr>
        <w:t xml:space="preserve">prav tako </w:t>
      </w:r>
      <w:r w:rsidR="00216E1F">
        <w:rPr>
          <w:rStyle w:val="BesediloUMARChar"/>
        </w:rPr>
        <w:t xml:space="preserve">močnem padcu </w:t>
      </w:r>
      <w:r w:rsidR="00645B49">
        <w:rPr>
          <w:rStyle w:val="BesediloUMARChar"/>
        </w:rPr>
        <w:t xml:space="preserve">v večini </w:t>
      </w:r>
      <w:r w:rsidR="00032C9D">
        <w:rPr>
          <w:rStyle w:val="BesediloUMARChar"/>
        </w:rPr>
        <w:t>članic</w:t>
      </w:r>
      <w:r w:rsidR="00645B49">
        <w:rPr>
          <w:rStyle w:val="BesediloUMARChar"/>
        </w:rPr>
        <w:t xml:space="preserve"> </w:t>
      </w:r>
      <w:r w:rsidR="006E6427">
        <w:rPr>
          <w:rStyle w:val="BesediloUMARChar"/>
        </w:rPr>
        <w:t xml:space="preserve">se je </w:t>
      </w:r>
      <w:r w:rsidR="00645B49">
        <w:rPr>
          <w:rStyle w:val="BesediloUMARChar"/>
        </w:rPr>
        <w:t xml:space="preserve">zaostanek </w:t>
      </w:r>
      <w:r w:rsidR="00240339" w:rsidRPr="0042499E">
        <w:rPr>
          <w:rStyle w:val="BesediloUMARChar"/>
        </w:rPr>
        <w:t>proizvodnj</w:t>
      </w:r>
      <w:r w:rsidR="00032C9D" w:rsidRPr="0042499E">
        <w:rPr>
          <w:rStyle w:val="BesediloUMARChar"/>
        </w:rPr>
        <w:t>e</w:t>
      </w:r>
      <w:r w:rsidRPr="0042499E">
        <w:rPr>
          <w:rStyle w:val="BesediloUMARChar"/>
          <w:i/>
          <w:iCs/>
        </w:rPr>
        <w:t xml:space="preserve"> investicij</w:t>
      </w:r>
      <w:r w:rsidR="00240339" w:rsidRPr="0042499E">
        <w:rPr>
          <w:rStyle w:val="BesediloUMARChar"/>
          <w:i/>
          <w:iCs/>
        </w:rPr>
        <w:t>sk</w:t>
      </w:r>
      <w:r w:rsidRPr="0042499E">
        <w:rPr>
          <w:rStyle w:val="BesediloUMARChar"/>
          <w:i/>
          <w:iCs/>
        </w:rPr>
        <w:t>e</w:t>
      </w:r>
      <w:r w:rsidR="00240339" w:rsidRPr="0042499E">
        <w:rPr>
          <w:rStyle w:val="BesediloUMARChar"/>
          <w:i/>
          <w:iCs/>
        </w:rPr>
        <w:t>ga blaga</w:t>
      </w:r>
      <w:r w:rsidR="006E6427">
        <w:rPr>
          <w:rStyle w:val="BesediloUMARChar"/>
        </w:rPr>
        <w:t xml:space="preserve"> za ravnmi pred epidemijo zmanjšal manj.</w:t>
      </w:r>
      <w:r w:rsidR="00216E1F">
        <w:rPr>
          <w:rStyle w:val="BesediloUMARChar"/>
        </w:rPr>
        <w:t xml:space="preserve"> </w:t>
      </w:r>
      <w:r w:rsidR="006E6427">
        <w:rPr>
          <w:rStyle w:val="BesediloUMARChar"/>
        </w:rPr>
        <w:t>Kljub krepitvi proizvodnje je najbolj zaostajala proizvodnja motornih vozil, v povprečju EU za okoli 17 % (najbolj v Nemčiji, za okoli četrtino). O</w:t>
      </w:r>
      <w:r w:rsidR="00216E1F">
        <w:rPr>
          <w:rStyle w:val="BesediloUMARChar"/>
        </w:rPr>
        <w:t xml:space="preserve">b sicer manjšem skrčenju pa </w:t>
      </w:r>
      <w:r w:rsidR="00833407">
        <w:rPr>
          <w:rStyle w:val="BesediloUMARChar"/>
        </w:rPr>
        <w:t>je bil</w:t>
      </w:r>
      <w:r w:rsidR="006E6427">
        <w:rPr>
          <w:rStyle w:val="BesediloUMARChar"/>
        </w:rPr>
        <w:t>o</w:t>
      </w:r>
      <w:r w:rsidR="00833407">
        <w:rPr>
          <w:rStyle w:val="BesediloUMARChar"/>
        </w:rPr>
        <w:t xml:space="preserve"> predvsem v EU (manj v Sloveniji) počasnejše </w:t>
      </w:r>
      <w:r w:rsidR="00216E1F">
        <w:rPr>
          <w:rStyle w:val="BesediloUMARChar"/>
        </w:rPr>
        <w:t>tudi</w:t>
      </w:r>
      <w:r>
        <w:rPr>
          <w:rStyle w:val="BesediloUMARChar"/>
        </w:rPr>
        <w:t xml:space="preserve"> </w:t>
      </w:r>
      <w:r w:rsidR="00833407">
        <w:rPr>
          <w:rStyle w:val="BesediloUMARChar"/>
        </w:rPr>
        <w:t xml:space="preserve">okrevanje </w:t>
      </w:r>
      <w:r>
        <w:rPr>
          <w:rStyle w:val="BesediloUMARChar"/>
        </w:rPr>
        <w:t>proizvod</w:t>
      </w:r>
      <w:r w:rsidR="00240339">
        <w:rPr>
          <w:rStyle w:val="BesediloUMARChar"/>
        </w:rPr>
        <w:t>nj</w:t>
      </w:r>
      <w:r w:rsidR="00032C9D">
        <w:rPr>
          <w:rStyle w:val="BesediloUMARChar"/>
        </w:rPr>
        <w:t>e</w:t>
      </w:r>
      <w:r w:rsidR="00240339">
        <w:rPr>
          <w:rStyle w:val="BesediloUMARChar"/>
        </w:rPr>
        <w:t xml:space="preserve"> </w:t>
      </w:r>
      <w:r w:rsidR="00240339" w:rsidRPr="0042499E">
        <w:rPr>
          <w:rStyle w:val="BesediloUMARChar"/>
          <w:i/>
          <w:iCs/>
        </w:rPr>
        <w:t>blaga</w:t>
      </w:r>
      <w:r w:rsidRPr="0042499E">
        <w:rPr>
          <w:rStyle w:val="BesediloUMARChar"/>
          <w:i/>
          <w:iCs/>
        </w:rPr>
        <w:t xml:space="preserve"> za vmesno porabo</w:t>
      </w:r>
      <w:r>
        <w:rPr>
          <w:rStyle w:val="BesediloUMARChar"/>
        </w:rPr>
        <w:t xml:space="preserve">. </w:t>
      </w:r>
      <w:r w:rsidR="006E6427">
        <w:rPr>
          <w:rStyle w:val="BesediloUMARChar"/>
        </w:rPr>
        <w:t xml:space="preserve">Za okoli desetino je ostala nižja </w:t>
      </w:r>
      <w:r w:rsidR="00833407">
        <w:rPr>
          <w:rStyle w:val="BesediloUMARChar"/>
        </w:rPr>
        <w:t>proizvodnja kovin</w:t>
      </w:r>
      <w:r w:rsidR="00A36D01">
        <w:rPr>
          <w:rStyle w:val="BesediloUMARChar"/>
        </w:rPr>
        <w:t xml:space="preserve"> v EU</w:t>
      </w:r>
      <w:r w:rsidR="00CD090A">
        <w:rPr>
          <w:rStyle w:val="BesediloUMARChar"/>
        </w:rPr>
        <w:t>.</w:t>
      </w:r>
    </w:p>
    <w:p w14:paraId="488B2717" w14:textId="77777777" w:rsidR="005A39AE" w:rsidRDefault="005A39AE" w:rsidP="009D6F28">
      <w:pPr>
        <w:pStyle w:val="BesediloUMAR"/>
        <w:rPr>
          <w:rStyle w:val="BesediloUMARChar"/>
        </w:rPr>
      </w:pPr>
    </w:p>
    <w:p w14:paraId="4FFA3C30" w14:textId="705A77F1" w:rsidR="00921454" w:rsidRDefault="00921454" w:rsidP="005A39AE">
      <w:pPr>
        <w:pStyle w:val="Napis"/>
      </w:pPr>
      <w:r w:rsidRPr="0063764B">
        <w:lastRenderedPageBreak/>
        <w:t xml:space="preserve">Slika </w:t>
      </w:r>
      <w:r w:rsidRPr="0063764B">
        <w:fldChar w:fldCharType="begin"/>
      </w:r>
      <w:r w:rsidRPr="0063764B">
        <w:instrText xml:space="preserve"> SEQ Slika \* ARABIC </w:instrText>
      </w:r>
      <w:r w:rsidRPr="0063764B">
        <w:fldChar w:fldCharType="separate"/>
      </w:r>
      <w:r w:rsidR="00483B0E">
        <w:t>6</w:t>
      </w:r>
      <w:r w:rsidRPr="0063764B">
        <w:fldChar w:fldCharType="end"/>
      </w:r>
      <w:r w:rsidRPr="0063764B">
        <w:t xml:space="preserve">: </w:t>
      </w:r>
      <w:r>
        <w:t>Krepitev</w:t>
      </w:r>
      <w:r w:rsidRPr="0063764B">
        <w:t xml:space="preserve"> proizvodnje</w:t>
      </w:r>
      <w:r>
        <w:t xml:space="preserve"> po namenskih skupinah v Sloveniji in EU </w:t>
      </w:r>
      <w:r w:rsidR="0042499E">
        <w:t>po sproščanju ukrepov</w:t>
      </w:r>
    </w:p>
    <w:p w14:paraId="7D26E922" w14:textId="0457CB8A" w:rsidR="001C1A0F" w:rsidRDefault="00C76268" w:rsidP="009D6F28">
      <w:pPr>
        <w:pStyle w:val="BesediloUMAR"/>
        <w:rPr>
          <w:rStyle w:val="BesediloUMARChar"/>
        </w:rPr>
      </w:pPr>
      <w:r w:rsidRPr="00C76268">
        <w:rPr>
          <w:rStyle w:val="BesediloUMARChar"/>
          <w:noProof/>
        </w:rPr>
        <w:drawing>
          <wp:inline distT="0" distB="0" distL="0" distR="0" wp14:anchorId="0768A48D" wp14:editId="3E2279B9">
            <wp:extent cx="5759450" cy="2095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F03EC" w14:textId="3B2AA7B0" w:rsidR="00921454" w:rsidRDefault="00921454" w:rsidP="00921454">
      <w:pPr>
        <w:pStyle w:val="VirUMAR"/>
        <w:rPr>
          <w:rStyle w:val="BesediloUMARChar"/>
        </w:rPr>
      </w:pPr>
      <w:r>
        <w:rPr>
          <w:rStyle w:val="BesediloUMARChar"/>
        </w:rPr>
        <w:t>Vir: Eurostat, preračuni UMAR.</w:t>
      </w:r>
    </w:p>
    <w:p w14:paraId="648EA89E" w14:textId="77777777" w:rsidR="00921454" w:rsidRDefault="00921454" w:rsidP="009D6F28">
      <w:pPr>
        <w:pStyle w:val="BesediloUMAR"/>
        <w:rPr>
          <w:rStyle w:val="BesediloUMARChar"/>
        </w:rPr>
      </w:pPr>
    </w:p>
    <w:p w14:paraId="0AF2547B" w14:textId="50009AA9" w:rsidR="001C1A0F" w:rsidRPr="001B5E5C" w:rsidRDefault="00BA4579" w:rsidP="001B5E5C">
      <w:pPr>
        <w:pStyle w:val="TabelaglavalevoUMAR"/>
        <w:rPr>
          <w:bCs w:val="0"/>
          <w:noProof/>
          <w:sz w:val="20"/>
          <w:szCs w:val="20"/>
        </w:rPr>
      </w:pPr>
      <w:r w:rsidRPr="00BA4579">
        <w:rPr>
          <w:rFonts w:cstheme="minorBidi"/>
          <w:noProof/>
          <w:sz w:val="20"/>
          <w:szCs w:val="20"/>
        </w:rPr>
        <w:t xml:space="preserve">Slika </w:t>
      </w:r>
      <w:r w:rsidRPr="00BA4579">
        <w:rPr>
          <w:rFonts w:cstheme="minorBidi"/>
          <w:noProof/>
          <w:sz w:val="20"/>
          <w:szCs w:val="20"/>
        </w:rPr>
        <w:fldChar w:fldCharType="begin"/>
      </w:r>
      <w:r w:rsidRPr="00BA4579">
        <w:rPr>
          <w:rFonts w:cstheme="minorBidi"/>
          <w:noProof/>
          <w:sz w:val="20"/>
          <w:szCs w:val="20"/>
        </w:rPr>
        <w:instrText xml:space="preserve"> SEQ Slika \* ARABIC </w:instrText>
      </w:r>
      <w:r w:rsidRPr="00BA4579">
        <w:rPr>
          <w:rFonts w:cstheme="minorBidi"/>
          <w:noProof/>
          <w:sz w:val="20"/>
          <w:szCs w:val="20"/>
        </w:rPr>
        <w:fldChar w:fldCharType="separate"/>
      </w:r>
      <w:r w:rsidR="00483B0E">
        <w:rPr>
          <w:rFonts w:cstheme="minorBidi"/>
          <w:noProof/>
          <w:sz w:val="20"/>
          <w:szCs w:val="20"/>
        </w:rPr>
        <w:t>7</w:t>
      </w:r>
      <w:r w:rsidRPr="00BA4579">
        <w:rPr>
          <w:rFonts w:cstheme="minorBidi"/>
          <w:noProof/>
          <w:sz w:val="20"/>
          <w:szCs w:val="20"/>
        </w:rPr>
        <w:fldChar w:fldCharType="end"/>
      </w:r>
      <w:r w:rsidR="001B5E5C" w:rsidRPr="00BA4579">
        <w:rPr>
          <w:bCs w:val="0"/>
          <w:noProof/>
          <w:sz w:val="20"/>
          <w:szCs w:val="20"/>
        </w:rPr>
        <w:t xml:space="preserve">: </w:t>
      </w:r>
      <w:r w:rsidR="0029270E" w:rsidRPr="00BA4579">
        <w:rPr>
          <w:bCs w:val="0"/>
          <w:noProof/>
          <w:sz w:val="20"/>
          <w:szCs w:val="20"/>
        </w:rPr>
        <w:t>Ok</w:t>
      </w:r>
      <w:r w:rsidR="008F0A30" w:rsidRPr="00BA4579">
        <w:rPr>
          <w:bCs w:val="0"/>
          <w:noProof/>
          <w:sz w:val="20"/>
          <w:szCs w:val="20"/>
        </w:rPr>
        <w:t xml:space="preserve">repitev </w:t>
      </w:r>
      <w:r w:rsidR="001B5E5C" w:rsidRPr="00BA4579">
        <w:rPr>
          <w:bCs w:val="0"/>
          <w:noProof/>
          <w:sz w:val="20"/>
          <w:szCs w:val="20"/>
        </w:rPr>
        <w:t>proizvodnje v članicah EU po namenskih skupinah po sproščanju ukrepov</w:t>
      </w:r>
    </w:p>
    <w:tbl>
      <w:tblPr>
        <w:tblStyle w:val="Tabelasvetlamrea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A4579" w14:paraId="2EA5B028" w14:textId="77777777" w:rsidTr="00A36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shd w:val="clear" w:color="auto" w:fill="auto"/>
          </w:tcPr>
          <w:p w14:paraId="4D4CFABF" w14:textId="2F9B3F5E" w:rsidR="00BA4579" w:rsidRDefault="001858EC" w:rsidP="009D6F28">
            <w:pPr>
              <w:pStyle w:val="BesediloUMAR"/>
              <w:rPr>
                <w:rStyle w:val="BesediloUMARChar"/>
              </w:rPr>
            </w:pPr>
            <w:r w:rsidRPr="001858EC">
              <w:rPr>
                <w:rStyle w:val="BesediloUMARChar"/>
                <w:noProof/>
              </w:rPr>
              <w:drawing>
                <wp:inline distT="0" distB="0" distL="0" distR="0" wp14:anchorId="188947A2" wp14:editId="390169C5">
                  <wp:extent cx="2746800" cy="2005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00" cy="20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shd w:val="clear" w:color="auto" w:fill="auto"/>
          </w:tcPr>
          <w:p w14:paraId="1D3C556B" w14:textId="261C6CD2" w:rsidR="00BA4579" w:rsidRDefault="001858EC" w:rsidP="009D6F28">
            <w:pPr>
              <w:pStyle w:val="Besedil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esediloUMARChar"/>
              </w:rPr>
            </w:pPr>
            <w:r w:rsidRPr="001858EC">
              <w:rPr>
                <w:rStyle w:val="BesediloUMARChar"/>
                <w:noProof/>
              </w:rPr>
              <w:drawing>
                <wp:inline distT="0" distB="0" distL="0" distR="0" wp14:anchorId="24BE8806" wp14:editId="2B877D0C">
                  <wp:extent cx="2750400" cy="2005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400" cy="20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579" w14:paraId="3A84793C" w14:textId="77777777" w:rsidTr="00A36D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2563B08C" w14:textId="08DC5ED5" w:rsidR="00BA4579" w:rsidRDefault="001858EC" w:rsidP="009D6F28">
            <w:pPr>
              <w:pStyle w:val="BesediloUMAR"/>
              <w:rPr>
                <w:rStyle w:val="BesediloUMARChar"/>
              </w:rPr>
            </w:pPr>
            <w:r w:rsidRPr="001858EC">
              <w:rPr>
                <w:rStyle w:val="BesediloUMARChar"/>
                <w:noProof/>
              </w:rPr>
              <w:drawing>
                <wp:inline distT="0" distB="0" distL="0" distR="0" wp14:anchorId="3851C26E" wp14:editId="092EBD84">
                  <wp:extent cx="2746800" cy="2005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00" cy="20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14:paraId="7C789F4E" w14:textId="6735C063" w:rsidR="00BA4579" w:rsidRDefault="001858EC" w:rsidP="009D6F28">
            <w:pPr>
              <w:pStyle w:val="Besedil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esediloUMARChar"/>
              </w:rPr>
            </w:pPr>
            <w:r w:rsidRPr="001858EC">
              <w:rPr>
                <w:rStyle w:val="BesediloUMARChar"/>
                <w:noProof/>
              </w:rPr>
              <w:drawing>
                <wp:inline distT="0" distB="0" distL="0" distR="0" wp14:anchorId="0789CB82" wp14:editId="142278A6">
                  <wp:extent cx="2746800" cy="20052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800" cy="20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B38699" w14:textId="5A813E87" w:rsidR="00BA4579" w:rsidRDefault="00565AB0" w:rsidP="00BA4579">
      <w:pPr>
        <w:pStyle w:val="VirUMAR"/>
        <w:rPr>
          <w:rStyle w:val="BesediloUMARChar"/>
        </w:rPr>
      </w:pPr>
      <w:r>
        <w:rPr>
          <w:rStyle w:val="BesediloUMARChar"/>
        </w:rPr>
        <w:t xml:space="preserve">Opomba: Za Ciper, Luksemburg in Avstrijo so na voljo podatki do julija 2020. </w:t>
      </w:r>
      <w:r w:rsidR="002212C5">
        <w:rPr>
          <w:rStyle w:val="BesediloUMARChar"/>
        </w:rPr>
        <w:t>Pri blagu za vmesno porab</w:t>
      </w:r>
      <w:r w:rsidR="001858EC">
        <w:rPr>
          <w:rStyle w:val="BesediloUMARChar"/>
        </w:rPr>
        <w:t>o</w:t>
      </w:r>
      <w:r w:rsidR="002212C5">
        <w:rPr>
          <w:rStyle w:val="BesediloUMARChar"/>
        </w:rPr>
        <w:t xml:space="preserve"> </w:t>
      </w:r>
      <w:r w:rsidR="00471C63">
        <w:rPr>
          <w:rStyle w:val="BesediloUMARChar"/>
        </w:rPr>
        <w:t xml:space="preserve">zaradi skrajnih vrednosti </w:t>
      </w:r>
      <w:r w:rsidR="001858EC">
        <w:rPr>
          <w:rStyle w:val="BesediloUMARChar"/>
        </w:rPr>
        <w:t xml:space="preserve">in večje preglednosti </w:t>
      </w:r>
      <w:r w:rsidR="002212C5">
        <w:rPr>
          <w:rStyle w:val="BesediloUMARChar"/>
        </w:rPr>
        <w:t xml:space="preserve">v sliki manjkata Ciper in Luksemburg, pri trajnem blagu za široko porabo pa Ciper in Italija. </w:t>
      </w:r>
      <w:r w:rsidR="00BA4579">
        <w:rPr>
          <w:rStyle w:val="BesediloUMARChar"/>
        </w:rPr>
        <w:t>Vir: Eurostat, preračuni UMAR.</w:t>
      </w:r>
    </w:p>
    <w:p w14:paraId="659CF805" w14:textId="77777777" w:rsidR="00BA4579" w:rsidRDefault="00BA4579" w:rsidP="009D6F28">
      <w:pPr>
        <w:pStyle w:val="BesediloUMAR"/>
        <w:rPr>
          <w:b/>
          <w:bCs/>
          <w:noProof/>
          <w:szCs w:val="20"/>
        </w:rPr>
      </w:pPr>
    </w:p>
    <w:p w14:paraId="60C67686" w14:textId="77777777" w:rsidR="0062397C" w:rsidRDefault="0062397C">
      <w:pPr>
        <w:spacing w:after="0" w:line="240" w:lineRule="auto"/>
        <w:rPr>
          <w:rFonts w:ascii="Myriad Pro" w:hAnsi="Myriad Pro"/>
          <w:b/>
          <w:bCs/>
          <w:noProof/>
          <w:sz w:val="20"/>
          <w:szCs w:val="20"/>
        </w:rPr>
      </w:pPr>
      <w:r>
        <w:rPr>
          <w:b/>
          <w:bCs/>
          <w:noProof/>
          <w:szCs w:val="20"/>
        </w:rPr>
        <w:br w:type="page"/>
      </w:r>
    </w:p>
    <w:p w14:paraId="32351AE8" w14:textId="419F21EE" w:rsidR="0054235A" w:rsidRDefault="0054235A" w:rsidP="009D6F28">
      <w:pPr>
        <w:pStyle w:val="BesediloUMAR"/>
        <w:rPr>
          <w:rStyle w:val="BesediloUMARChar"/>
        </w:rPr>
      </w:pPr>
      <w:r w:rsidRPr="0063764B">
        <w:rPr>
          <w:b/>
          <w:bCs/>
          <w:noProof/>
          <w:szCs w:val="20"/>
        </w:rPr>
        <w:lastRenderedPageBreak/>
        <w:t xml:space="preserve">Slika </w:t>
      </w:r>
      <w:r w:rsidRPr="0063764B">
        <w:rPr>
          <w:b/>
          <w:bCs/>
          <w:noProof/>
          <w:szCs w:val="20"/>
        </w:rPr>
        <w:fldChar w:fldCharType="begin"/>
      </w:r>
      <w:r w:rsidRPr="0063764B">
        <w:rPr>
          <w:b/>
          <w:bCs/>
          <w:noProof/>
          <w:szCs w:val="20"/>
        </w:rPr>
        <w:instrText xml:space="preserve"> SEQ Slika \* ARABIC </w:instrText>
      </w:r>
      <w:r w:rsidRPr="0063764B">
        <w:rPr>
          <w:b/>
          <w:bCs/>
          <w:noProof/>
          <w:szCs w:val="20"/>
        </w:rPr>
        <w:fldChar w:fldCharType="separate"/>
      </w:r>
      <w:r w:rsidR="00483B0E">
        <w:rPr>
          <w:b/>
          <w:bCs/>
          <w:noProof/>
          <w:szCs w:val="20"/>
        </w:rPr>
        <w:t>8</w:t>
      </w:r>
      <w:r w:rsidRPr="0063764B">
        <w:rPr>
          <w:b/>
          <w:bCs/>
          <w:noProof/>
          <w:szCs w:val="20"/>
        </w:rPr>
        <w:fldChar w:fldCharType="end"/>
      </w:r>
      <w:r w:rsidRPr="0063764B">
        <w:rPr>
          <w:b/>
          <w:bCs/>
          <w:noProof/>
          <w:szCs w:val="20"/>
        </w:rPr>
        <w:t xml:space="preserve">: </w:t>
      </w:r>
      <w:r w:rsidR="00F00ABA">
        <w:rPr>
          <w:b/>
          <w:bCs/>
          <w:noProof/>
          <w:szCs w:val="20"/>
        </w:rPr>
        <w:t>Ok</w:t>
      </w:r>
      <w:r w:rsidR="00DE7C2E">
        <w:rPr>
          <w:b/>
          <w:bCs/>
          <w:noProof/>
          <w:szCs w:val="20"/>
        </w:rPr>
        <w:t xml:space="preserve">repitev proizvodnje </w:t>
      </w:r>
      <w:r w:rsidR="009E1DE3">
        <w:rPr>
          <w:b/>
          <w:bCs/>
          <w:noProof/>
          <w:szCs w:val="20"/>
        </w:rPr>
        <w:t>v</w:t>
      </w:r>
      <w:r w:rsidR="00E86430">
        <w:rPr>
          <w:b/>
          <w:bCs/>
          <w:noProof/>
          <w:szCs w:val="20"/>
        </w:rPr>
        <w:t xml:space="preserve"> povprečju</w:t>
      </w:r>
      <w:r w:rsidR="009E1DE3">
        <w:rPr>
          <w:b/>
          <w:bCs/>
          <w:noProof/>
          <w:szCs w:val="20"/>
        </w:rPr>
        <w:t xml:space="preserve"> EU po </w:t>
      </w:r>
      <w:r>
        <w:rPr>
          <w:b/>
          <w:bCs/>
          <w:noProof/>
          <w:szCs w:val="20"/>
        </w:rPr>
        <w:t>panog</w:t>
      </w:r>
      <w:r w:rsidR="009E1DE3">
        <w:rPr>
          <w:b/>
          <w:bCs/>
          <w:noProof/>
          <w:szCs w:val="20"/>
        </w:rPr>
        <w:t>ah</w:t>
      </w:r>
      <w:r>
        <w:rPr>
          <w:b/>
          <w:bCs/>
          <w:noProof/>
          <w:szCs w:val="20"/>
        </w:rPr>
        <w:t xml:space="preserve"> predelovalnih dejavnosti </w:t>
      </w:r>
      <w:r w:rsidR="00DE7C2E">
        <w:rPr>
          <w:b/>
          <w:bCs/>
          <w:noProof/>
          <w:szCs w:val="20"/>
        </w:rPr>
        <w:t>po sproščanju ukrepov</w:t>
      </w:r>
    </w:p>
    <w:p w14:paraId="1108FA35" w14:textId="5B5D9D1E" w:rsidR="0054235A" w:rsidRDefault="00210E92" w:rsidP="009D6F28">
      <w:pPr>
        <w:pStyle w:val="BesediloUMAR"/>
        <w:rPr>
          <w:rStyle w:val="BesediloUMARChar"/>
        </w:rPr>
      </w:pPr>
      <w:r w:rsidRPr="00210E92">
        <w:rPr>
          <w:rStyle w:val="BesediloUMARChar"/>
          <w:noProof/>
        </w:rPr>
        <w:drawing>
          <wp:inline distT="0" distB="0" distL="0" distR="0" wp14:anchorId="21E0B885" wp14:editId="44D5E4B9">
            <wp:extent cx="5759450" cy="2095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660B" w14:textId="77777777" w:rsidR="00DE7C2E" w:rsidRDefault="00DE7C2E" w:rsidP="00DE7C2E">
      <w:pPr>
        <w:pStyle w:val="VirUMAR"/>
        <w:rPr>
          <w:rStyle w:val="BesediloUMARChar"/>
        </w:rPr>
      </w:pPr>
      <w:r>
        <w:rPr>
          <w:rStyle w:val="BesediloUMARChar"/>
        </w:rPr>
        <w:t>Vir: Eurostat, preračuni UMAR.</w:t>
      </w:r>
    </w:p>
    <w:p w14:paraId="1ACA72FE" w14:textId="03FB2CCA" w:rsidR="00FF3013" w:rsidRDefault="00FF3013" w:rsidP="009D6F28">
      <w:pPr>
        <w:pStyle w:val="BesediloUMAR"/>
        <w:rPr>
          <w:rStyle w:val="BesediloUMARChar"/>
        </w:rPr>
      </w:pPr>
    </w:p>
    <w:p w14:paraId="559B0638" w14:textId="6CF819A8" w:rsidR="00DC3100" w:rsidRDefault="00B450F6" w:rsidP="00DC3100">
      <w:pPr>
        <w:pStyle w:val="BesediloUMAR"/>
        <w:rPr>
          <w:rStyle w:val="BesediloUMARChar"/>
        </w:rPr>
      </w:pPr>
      <w:r>
        <w:rPr>
          <w:rStyle w:val="VodilnistavekUMAR"/>
        </w:rPr>
        <w:t xml:space="preserve">Po prvih </w:t>
      </w:r>
      <w:r w:rsidR="008C2ADB">
        <w:rPr>
          <w:rStyle w:val="VodilnistavekUMAR"/>
        </w:rPr>
        <w:t>osmih</w:t>
      </w:r>
      <w:r>
        <w:rPr>
          <w:rStyle w:val="VodilnistavekUMAR"/>
        </w:rPr>
        <w:t xml:space="preserve"> mesecih</w:t>
      </w:r>
      <w:r w:rsidR="00E86430">
        <w:rPr>
          <w:rStyle w:val="VodilnistavekUMAR"/>
        </w:rPr>
        <w:t xml:space="preserve"> letos</w:t>
      </w:r>
      <w:r w:rsidR="002A27D3" w:rsidRPr="005D7F86">
        <w:rPr>
          <w:rStyle w:val="VodilnistavekUMAR"/>
        </w:rPr>
        <w:t xml:space="preserve"> </w:t>
      </w:r>
      <w:r w:rsidR="001858EC">
        <w:rPr>
          <w:rStyle w:val="VodilnistavekUMAR"/>
        </w:rPr>
        <w:t xml:space="preserve">je </w:t>
      </w:r>
      <w:r w:rsidR="002A27D3" w:rsidRPr="005D7F86">
        <w:rPr>
          <w:rStyle w:val="VodilnistavekUMAR"/>
        </w:rPr>
        <w:t>raven proizvodnje</w:t>
      </w:r>
      <w:r w:rsidR="005D7F86" w:rsidRPr="005D7F86">
        <w:rPr>
          <w:rStyle w:val="VodilnistavekUMAR"/>
        </w:rPr>
        <w:t xml:space="preserve"> </w:t>
      </w:r>
      <w:r w:rsidR="00697FF6">
        <w:rPr>
          <w:rStyle w:val="VodilnistavekUMAR"/>
        </w:rPr>
        <w:t>v vseh članicah</w:t>
      </w:r>
      <w:r w:rsidR="00697FF6" w:rsidRPr="00E86430">
        <w:rPr>
          <w:rStyle w:val="VodilnistavekUMAR"/>
        </w:rPr>
        <w:t xml:space="preserve"> </w:t>
      </w:r>
      <w:r w:rsidR="00697FF6">
        <w:rPr>
          <w:rStyle w:val="VodilnistavekUMAR"/>
        </w:rPr>
        <w:t>EU</w:t>
      </w:r>
      <w:r w:rsidR="00697FF6" w:rsidRPr="005D7F86">
        <w:rPr>
          <w:rStyle w:val="VodilnistavekUMAR"/>
        </w:rPr>
        <w:t xml:space="preserve"> </w:t>
      </w:r>
      <w:r w:rsidR="005D7F86" w:rsidRPr="005D7F86">
        <w:rPr>
          <w:rStyle w:val="VodilnistavekUMAR"/>
        </w:rPr>
        <w:t>p</w:t>
      </w:r>
      <w:r w:rsidR="002A27D3" w:rsidRPr="005D7F86">
        <w:rPr>
          <w:rStyle w:val="VodilnistavekUMAR"/>
        </w:rPr>
        <w:t>recej zaosta</w:t>
      </w:r>
      <w:r w:rsidR="001858EC">
        <w:rPr>
          <w:rStyle w:val="VodilnistavekUMAR"/>
        </w:rPr>
        <w:t>l</w:t>
      </w:r>
      <w:r w:rsidR="002A27D3" w:rsidRPr="005D7F86">
        <w:rPr>
          <w:rStyle w:val="VodilnistavekUMAR"/>
        </w:rPr>
        <w:t>a za ravnmi iz enakega obdobja lani.</w:t>
      </w:r>
      <w:r w:rsidR="002A27D3">
        <w:rPr>
          <w:rStyle w:val="BesediloUMARChar"/>
        </w:rPr>
        <w:t xml:space="preserve"> </w:t>
      </w:r>
      <w:r w:rsidR="001D40CE">
        <w:rPr>
          <w:rStyle w:val="BesediloUMARChar"/>
        </w:rPr>
        <w:t>P</w:t>
      </w:r>
      <w:r w:rsidR="00F142A0">
        <w:rPr>
          <w:rStyle w:val="BesediloUMARChar"/>
        </w:rPr>
        <w:t xml:space="preserve">roizvodnja v EU </w:t>
      </w:r>
      <w:r w:rsidR="001D40CE">
        <w:rPr>
          <w:rStyle w:val="BesediloUMARChar"/>
        </w:rPr>
        <w:t xml:space="preserve">je </w:t>
      </w:r>
      <w:r w:rsidR="0068061D">
        <w:rPr>
          <w:rStyle w:val="BesediloUMARChar"/>
        </w:rPr>
        <w:t xml:space="preserve">bila </w:t>
      </w:r>
      <w:r w:rsidR="008C2ADB">
        <w:rPr>
          <w:rStyle w:val="BesediloUMARChar"/>
        </w:rPr>
        <w:t xml:space="preserve">v tem obdobju </w:t>
      </w:r>
      <w:r w:rsidR="00F142A0">
        <w:rPr>
          <w:rStyle w:val="BesediloUMARChar"/>
        </w:rPr>
        <w:t xml:space="preserve">medletno </w:t>
      </w:r>
      <w:r w:rsidR="001D40CE">
        <w:rPr>
          <w:rStyle w:val="BesediloUMARChar"/>
        </w:rPr>
        <w:t xml:space="preserve">nižja </w:t>
      </w:r>
      <w:r w:rsidR="00F142A0">
        <w:rPr>
          <w:rStyle w:val="BesediloUMARChar"/>
        </w:rPr>
        <w:t>za 1</w:t>
      </w:r>
      <w:r w:rsidR="008C2ADB">
        <w:rPr>
          <w:rStyle w:val="BesediloUMARChar"/>
        </w:rPr>
        <w:t>1</w:t>
      </w:r>
      <w:r w:rsidR="00F142A0">
        <w:rPr>
          <w:rStyle w:val="BesediloUMARChar"/>
        </w:rPr>
        <w:t>,</w:t>
      </w:r>
      <w:r w:rsidR="008C2ADB">
        <w:rPr>
          <w:rStyle w:val="BesediloUMARChar"/>
        </w:rPr>
        <w:t>7</w:t>
      </w:r>
      <w:r w:rsidR="00F142A0">
        <w:rPr>
          <w:rStyle w:val="BesediloUMARChar"/>
        </w:rPr>
        <w:t xml:space="preserve"> %, </w:t>
      </w:r>
      <w:r w:rsidR="00E6405A">
        <w:rPr>
          <w:rStyle w:val="BesediloUMARChar"/>
        </w:rPr>
        <w:t xml:space="preserve">v </w:t>
      </w:r>
      <w:r w:rsidR="00F142A0">
        <w:rPr>
          <w:rStyle w:val="BesediloUMARChar"/>
        </w:rPr>
        <w:t>Slovenij</w:t>
      </w:r>
      <w:r w:rsidR="00E6405A">
        <w:rPr>
          <w:rStyle w:val="BesediloUMARChar"/>
        </w:rPr>
        <w:t>i</w:t>
      </w:r>
      <w:r w:rsidR="007B7B07">
        <w:rPr>
          <w:rStyle w:val="BesediloUMARChar"/>
        </w:rPr>
        <w:t xml:space="preserve"> </w:t>
      </w:r>
      <w:r w:rsidR="00E6405A">
        <w:rPr>
          <w:rStyle w:val="BesediloUMARChar"/>
        </w:rPr>
        <w:t>je bil padec</w:t>
      </w:r>
      <w:r w:rsidR="007B7B07">
        <w:rPr>
          <w:rStyle w:val="BesediloUMARChar"/>
        </w:rPr>
        <w:t xml:space="preserve"> manjši</w:t>
      </w:r>
      <w:r w:rsidR="00E6405A">
        <w:rPr>
          <w:rStyle w:val="BesediloUMARChar"/>
        </w:rPr>
        <w:t xml:space="preserve"> </w:t>
      </w:r>
      <w:r w:rsidR="00F142A0">
        <w:rPr>
          <w:rStyle w:val="BesediloUMARChar"/>
        </w:rPr>
        <w:t>(8,</w:t>
      </w:r>
      <w:r w:rsidR="008C2ADB">
        <w:rPr>
          <w:rStyle w:val="BesediloUMARChar"/>
        </w:rPr>
        <w:t>2</w:t>
      </w:r>
      <w:r w:rsidR="00F142A0">
        <w:rPr>
          <w:rStyle w:val="BesediloUMARChar"/>
        </w:rPr>
        <w:t> %</w:t>
      </w:r>
      <w:r w:rsidR="008C2ADB">
        <w:rPr>
          <w:rStyle w:val="BesediloUMARChar"/>
        </w:rPr>
        <w:t>, oboje del. dnem prilagojeno</w:t>
      </w:r>
      <w:r w:rsidR="00F142A0">
        <w:rPr>
          <w:rStyle w:val="BesediloUMARChar"/>
        </w:rPr>
        <w:t>).</w:t>
      </w:r>
      <w:r w:rsidR="005D7F86">
        <w:rPr>
          <w:rStyle w:val="BesediloUMARChar"/>
        </w:rPr>
        <w:t xml:space="preserve"> Poleg </w:t>
      </w:r>
      <w:r w:rsidR="007B7B07">
        <w:rPr>
          <w:rStyle w:val="BesediloUMARChar"/>
        </w:rPr>
        <w:t xml:space="preserve">držav z največjim skrčenjem proizvodnje v času </w:t>
      </w:r>
      <w:r w:rsidR="008240D2">
        <w:rPr>
          <w:rStyle w:val="BesediloUMARChar"/>
        </w:rPr>
        <w:t>epidemije</w:t>
      </w:r>
      <w:r w:rsidR="007B7B07">
        <w:rPr>
          <w:rStyle w:val="BesediloUMARChar"/>
        </w:rPr>
        <w:t xml:space="preserve"> (</w:t>
      </w:r>
      <w:r w:rsidR="005D7F86">
        <w:rPr>
          <w:rStyle w:val="BesediloUMARChar"/>
        </w:rPr>
        <w:t>Italij</w:t>
      </w:r>
      <w:r w:rsidR="007B7B07">
        <w:rPr>
          <w:rStyle w:val="BesediloUMARChar"/>
        </w:rPr>
        <w:t>a</w:t>
      </w:r>
      <w:r w:rsidR="005D7F86">
        <w:rPr>
          <w:rStyle w:val="BesediloUMARChar"/>
        </w:rPr>
        <w:t>, Španij</w:t>
      </w:r>
      <w:r w:rsidR="007B7B07">
        <w:rPr>
          <w:rStyle w:val="BesediloUMARChar"/>
        </w:rPr>
        <w:t>a,</w:t>
      </w:r>
      <w:r w:rsidR="005D7F86">
        <w:rPr>
          <w:rStyle w:val="BesediloUMARChar"/>
        </w:rPr>
        <w:t xml:space="preserve"> Francij</w:t>
      </w:r>
      <w:r w:rsidR="007B7B07">
        <w:rPr>
          <w:rStyle w:val="BesediloUMARChar"/>
        </w:rPr>
        <w:t>a, nekatere nove članice)</w:t>
      </w:r>
      <w:r w:rsidR="005D7F86">
        <w:rPr>
          <w:rStyle w:val="BesediloUMARChar"/>
        </w:rPr>
        <w:t xml:space="preserve"> je proizvodnja </w:t>
      </w:r>
      <w:r w:rsidR="00B60AB3">
        <w:rPr>
          <w:rStyle w:val="BesediloUMARChar"/>
        </w:rPr>
        <w:t xml:space="preserve">predvsem zaradi počasnega okrevanja </w:t>
      </w:r>
      <w:r w:rsidR="005D7F86">
        <w:rPr>
          <w:rStyle w:val="BesediloUMARChar"/>
        </w:rPr>
        <w:t xml:space="preserve">za lanskimi </w:t>
      </w:r>
      <w:r w:rsidR="00B60AB3">
        <w:rPr>
          <w:rStyle w:val="BesediloUMARChar"/>
        </w:rPr>
        <w:t xml:space="preserve">ravnmi </w:t>
      </w:r>
      <w:r w:rsidR="005D7F86">
        <w:rPr>
          <w:rStyle w:val="BesediloUMARChar"/>
        </w:rPr>
        <w:t>precej zaostala v Nemčij</w:t>
      </w:r>
      <w:r w:rsidR="00B60AB3">
        <w:rPr>
          <w:rStyle w:val="BesediloUMARChar"/>
        </w:rPr>
        <w:t>i</w:t>
      </w:r>
      <w:r w:rsidR="005D7F86">
        <w:rPr>
          <w:rStyle w:val="BesediloUMARChar"/>
        </w:rPr>
        <w:t>.</w:t>
      </w:r>
      <w:r w:rsidR="00926792">
        <w:rPr>
          <w:rStyle w:val="BesediloUMARChar"/>
        </w:rPr>
        <w:t xml:space="preserve"> </w:t>
      </w:r>
      <w:r w:rsidR="00DC3100">
        <w:rPr>
          <w:rStyle w:val="BesediloUMARChar"/>
        </w:rPr>
        <w:t xml:space="preserve">Kot v večini članic je bil tudi v Nemčiji medletni padec največji </w:t>
      </w:r>
      <w:r>
        <w:rPr>
          <w:rStyle w:val="BesediloUMARChar"/>
        </w:rPr>
        <w:t>pri proizvodnji blaga za investicije</w:t>
      </w:r>
      <w:r w:rsidR="004E6E8D">
        <w:rPr>
          <w:rStyle w:val="BesediloUMARChar"/>
        </w:rPr>
        <w:t xml:space="preserve"> (najbolj je padla proizvodnja motornih vozil)</w:t>
      </w:r>
      <w:r w:rsidR="00754964">
        <w:rPr>
          <w:rStyle w:val="BesediloUMARChar"/>
        </w:rPr>
        <w:t>.</w:t>
      </w:r>
      <w:r w:rsidR="00800A0E">
        <w:rPr>
          <w:rStyle w:val="BesediloUMARChar"/>
        </w:rPr>
        <w:t xml:space="preserve"> </w:t>
      </w:r>
      <w:r w:rsidR="00754964">
        <w:rPr>
          <w:rStyle w:val="BesediloUMARChar"/>
        </w:rPr>
        <w:t>V</w:t>
      </w:r>
      <w:r w:rsidR="00DC3100">
        <w:rPr>
          <w:rStyle w:val="BesediloUMARChar"/>
        </w:rPr>
        <w:t xml:space="preserve"> Sloveniji je bil medletni </w:t>
      </w:r>
      <w:r w:rsidR="00E12BBC">
        <w:rPr>
          <w:rStyle w:val="BesediloUMARChar"/>
        </w:rPr>
        <w:t>padec investicijskega blaga</w:t>
      </w:r>
      <w:r w:rsidR="00DC3100">
        <w:rPr>
          <w:rStyle w:val="BesediloUMARChar"/>
        </w:rPr>
        <w:t xml:space="preserve"> </w:t>
      </w:r>
      <w:r w:rsidR="00754964">
        <w:rPr>
          <w:rStyle w:val="BesediloUMARChar"/>
        </w:rPr>
        <w:t>manjši</w:t>
      </w:r>
      <w:r w:rsidR="00B60AB3">
        <w:rPr>
          <w:rStyle w:val="BesediloUMARChar"/>
        </w:rPr>
        <w:t>,</w:t>
      </w:r>
      <w:r w:rsidR="00754964">
        <w:rPr>
          <w:rStyle w:val="BesediloUMARChar"/>
        </w:rPr>
        <w:t xml:space="preserve"> </w:t>
      </w:r>
      <w:r w:rsidR="000256E0">
        <w:rPr>
          <w:rStyle w:val="BesediloUMARChar"/>
        </w:rPr>
        <w:t xml:space="preserve">manjši </w:t>
      </w:r>
      <w:r w:rsidR="0024045A">
        <w:rPr>
          <w:rStyle w:val="BesediloUMARChar"/>
        </w:rPr>
        <w:t xml:space="preserve">kot v povprečju EU </w:t>
      </w:r>
      <w:r w:rsidR="000256E0">
        <w:rPr>
          <w:rStyle w:val="BesediloUMARChar"/>
        </w:rPr>
        <w:t>je bil padec v proizvodnji motornih vozil ter proizvodnji drugih strojev in naprav</w:t>
      </w:r>
      <w:r w:rsidR="00E12BBC">
        <w:rPr>
          <w:rStyle w:val="BesediloUMARChar"/>
        </w:rPr>
        <w:t xml:space="preserve">. </w:t>
      </w:r>
      <w:r w:rsidR="00B60AB3">
        <w:rPr>
          <w:rStyle w:val="BesediloUMARChar"/>
        </w:rPr>
        <w:t xml:space="preserve">Bolj kot v </w:t>
      </w:r>
      <w:r w:rsidR="00B60AB3" w:rsidRPr="00DD402D">
        <w:rPr>
          <w:rStyle w:val="BesediloUMARChar"/>
        </w:rPr>
        <w:t xml:space="preserve">povprečju EU je v Sloveniji padla le proizvodnja blaga za vmesno porabo, </w:t>
      </w:r>
      <w:r w:rsidR="0063376E" w:rsidRPr="00DD402D">
        <w:rPr>
          <w:rStyle w:val="BesediloUMARChar"/>
        </w:rPr>
        <w:t xml:space="preserve">večji kot v EU je bil </w:t>
      </w:r>
      <w:r w:rsidR="00B60AB3" w:rsidRPr="00DD402D">
        <w:rPr>
          <w:rStyle w:val="BesediloUMARChar"/>
        </w:rPr>
        <w:t>pre</w:t>
      </w:r>
      <w:r w:rsidR="005A0953" w:rsidRPr="00DD402D">
        <w:rPr>
          <w:rStyle w:val="BesediloUMARChar"/>
        </w:rPr>
        <w:t>d</w:t>
      </w:r>
      <w:r w:rsidR="00B60AB3" w:rsidRPr="00DD402D">
        <w:rPr>
          <w:rStyle w:val="BesediloUMARChar"/>
        </w:rPr>
        <w:t xml:space="preserve">vsem </w:t>
      </w:r>
      <w:r w:rsidR="0063376E" w:rsidRPr="00DD402D">
        <w:rPr>
          <w:rStyle w:val="BesediloUMARChar"/>
        </w:rPr>
        <w:t>padec v kemični industriji</w:t>
      </w:r>
      <w:r w:rsidR="009C79E5" w:rsidRPr="00DD402D">
        <w:rPr>
          <w:rStyle w:val="BesediloUMARChar"/>
        </w:rPr>
        <w:t xml:space="preserve">, </w:t>
      </w:r>
      <w:r w:rsidR="00471C63" w:rsidRPr="00DD402D">
        <w:rPr>
          <w:rStyle w:val="BesediloUMARChar"/>
        </w:rPr>
        <w:t xml:space="preserve">v </w:t>
      </w:r>
      <w:r w:rsidR="009C79E5" w:rsidRPr="00DD402D">
        <w:rPr>
          <w:rStyle w:val="BesediloUMARChar"/>
        </w:rPr>
        <w:t>k</w:t>
      </w:r>
      <w:r w:rsidR="00471C63" w:rsidRPr="00DD402D">
        <w:rPr>
          <w:rStyle w:val="BesediloUMARChar"/>
        </w:rPr>
        <w:t>ater</w:t>
      </w:r>
      <w:r w:rsidR="009C79E5" w:rsidRPr="00DD402D">
        <w:rPr>
          <w:rStyle w:val="BesediloUMARChar"/>
        </w:rPr>
        <w:t xml:space="preserve">i </w:t>
      </w:r>
      <w:r w:rsidR="00471C63" w:rsidRPr="00DD402D">
        <w:rPr>
          <w:rStyle w:val="BesediloUMARChar"/>
        </w:rPr>
        <w:t xml:space="preserve">se je </w:t>
      </w:r>
      <w:r w:rsidR="009C79E5" w:rsidRPr="00DD402D">
        <w:rPr>
          <w:rStyle w:val="BesediloUMARChar"/>
        </w:rPr>
        <w:t xml:space="preserve">po 1. valu epidemije </w:t>
      </w:r>
      <w:r w:rsidR="00471C63" w:rsidRPr="00DD402D">
        <w:rPr>
          <w:rStyle w:val="BesediloUMARChar"/>
        </w:rPr>
        <w:t xml:space="preserve">medletni padec </w:t>
      </w:r>
      <w:r w:rsidR="00331380" w:rsidRPr="00DD402D">
        <w:rPr>
          <w:rStyle w:val="BesediloUMARChar"/>
        </w:rPr>
        <w:t xml:space="preserve">v Sloveniji </w:t>
      </w:r>
      <w:r w:rsidR="00471C63" w:rsidRPr="00DD402D">
        <w:rPr>
          <w:rStyle w:val="BesediloUMARChar"/>
        </w:rPr>
        <w:t>poglobil</w:t>
      </w:r>
      <w:r w:rsidR="00BB4F7E" w:rsidRPr="00DD402D">
        <w:rPr>
          <w:rStyle w:val="BesediloUMARChar"/>
        </w:rPr>
        <w:t>.</w:t>
      </w:r>
      <w:r w:rsidR="00DC3100" w:rsidRPr="00DD402D">
        <w:rPr>
          <w:rStyle w:val="BesediloUMARChar"/>
        </w:rPr>
        <w:t xml:space="preserve"> Kot že pri pregledu tekočega mesečnega gibanja v </w:t>
      </w:r>
      <w:r w:rsidR="00F900D6" w:rsidRPr="00DD402D">
        <w:rPr>
          <w:rStyle w:val="BesediloUMARChar"/>
        </w:rPr>
        <w:t xml:space="preserve">1. valu </w:t>
      </w:r>
      <w:r w:rsidR="00DC3100" w:rsidRPr="00DD402D">
        <w:rPr>
          <w:rStyle w:val="BesediloUMARChar"/>
        </w:rPr>
        <w:t>epidemije</w:t>
      </w:r>
      <w:r w:rsidR="00F900D6" w:rsidRPr="00DD402D">
        <w:rPr>
          <w:rStyle w:val="BesediloUMARChar"/>
        </w:rPr>
        <w:t xml:space="preserve"> oz. po njem</w:t>
      </w:r>
      <w:r w:rsidR="00DC3100" w:rsidRPr="00DD402D">
        <w:rPr>
          <w:rStyle w:val="BesediloUMARChar"/>
        </w:rPr>
        <w:t>, je bil</w:t>
      </w:r>
      <w:r w:rsidR="00F900D6" w:rsidRPr="00DD402D">
        <w:rPr>
          <w:rStyle w:val="BesediloUMARChar"/>
        </w:rPr>
        <w:t>o</w:t>
      </w:r>
      <w:r w:rsidR="00DC3100" w:rsidRPr="00DD402D">
        <w:rPr>
          <w:rStyle w:val="BesediloUMARChar"/>
        </w:rPr>
        <w:t xml:space="preserve"> tudi v medletni primerjavi </w:t>
      </w:r>
      <w:r w:rsidR="00F900D6" w:rsidRPr="00DD402D">
        <w:rPr>
          <w:rStyle w:val="BesediloUMARChar"/>
        </w:rPr>
        <w:t>gibanje ugodnejše</w:t>
      </w:r>
      <w:r w:rsidR="00DC3100" w:rsidRPr="00DD402D">
        <w:rPr>
          <w:rStyle w:val="BesediloUMARChar"/>
        </w:rPr>
        <w:t xml:space="preserve"> v proizvodnj</w:t>
      </w:r>
      <w:r w:rsidR="00BC30E5" w:rsidRPr="00DD402D">
        <w:rPr>
          <w:rStyle w:val="BesediloUMARChar"/>
        </w:rPr>
        <w:t>i</w:t>
      </w:r>
      <w:r w:rsidR="00DC3100" w:rsidRPr="00DD402D">
        <w:rPr>
          <w:rStyle w:val="BesediloUMARChar"/>
        </w:rPr>
        <w:t xml:space="preserve"> trajnega </w:t>
      </w:r>
      <w:r w:rsidR="002C0769" w:rsidRPr="00DD402D">
        <w:rPr>
          <w:rStyle w:val="BesediloUMARChar"/>
        </w:rPr>
        <w:t>(zaradi okrevanja</w:t>
      </w:r>
      <w:r w:rsidR="001858EC" w:rsidRPr="00DD402D">
        <w:rPr>
          <w:rStyle w:val="BesediloUMARChar"/>
        </w:rPr>
        <w:t xml:space="preserve"> močneje prizadete pohištvene industrije</w:t>
      </w:r>
      <w:r w:rsidR="002C0769" w:rsidRPr="00DD402D">
        <w:rPr>
          <w:rStyle w:val="BesediloUMARChar"/>
        </w:rPr>
        <w:t xml:space="preserve">) </w:t>
      </w:r>
      <w:r w:rsidR="00DC3100" w:rsidRPr="00DD402D">
        <w:rPr>
          <w:rStyle w:val="BesediloUMARChar"/>
        </w:rPr>
        <w:t>in netrajnega blaga za široko porabo</w:t>
      </w:r>
      <w:r w:rsidR="002C0769" w:rsidRPr="00DD402D">
        <w:rPr>
          <w:rStyle w:val="BesediloUMARChar"/>
        </w:rPr>
        <w:t xml:space="preserve"> (zaradi manjšega vpliva epidemije na najpomembnejše panoge</w:t>
      </w:r>
      <w:r w:rsidR="009C2A04" w:rsidRPr="00DD402D">
        <w:rPr>
          <w:rStyle w:val="BesediloUMARChar"/>
        </w:rPr>
        <w:t>, to je</w:t>
      </w:r>
      <w:r w:rsidR="001858EC" w:rsidRPr="00DD402D">
        <w:rPr>
          <w:rStyle w:val="BesediloUMARChar"/>
        </w:rPr>
        <w:t xml:space="preserve"> farmacevtsko industrijo in proizvodnjo živil</w:t>
      </w:r>
      <w:r w:rsidR="00891B01" w:rsidRPr="00DD402D">
        <w:rPr>
          <w:rStyle w:val="BesediloUMARChar"/>
        </w:rPr>
        <w:t>,</w:t>
      </w:r>
      <w:r w:rsidR="002C0769" w:rsidRPr="00DD402D">
        <w:rPr>
          <w:rStyle w:val="BesediloUMARChar"/>
        </w:rPr>
        <w:t xml:space="preserve"> </w:t>
      </w:r>
      <w:r w:rsidR="001858EC" w:rsidRPr="00DD402D">
        <w:rPr>
          <w:rStyle w:val="BesediloUMARChar"/>
        </w:rPr>
        <w:t>ter</w:t>
      </w:r>
      <w:r w:rsidR="002C0769" w:rsidRPr="00DD402D">
        <w:rPr>
          <w:rStyle w:val="BesediloUMARChar"/>
        </w:rPr>
        <w:t xml:space="preserve"> okrevanj</w:t>
      </w:r>
      <w:r w:rsidR="001858EC" w:rsidRPr="00DD402D">
        <w:rPr>
          <w:rStyle w:val="BesediloUMARChar"/>
        </w:rPr>
        <w:t>a</w:t>
      </w:r>
      <w:r w:rsidR="002C0769" w:rsidRPr="00DD402D">
        <w:rPr>
          <w:rStyle w:val="BesediloUMARChar"/>
        </w:rPr>
        <w:t xml:space="preserve"> močneje prizadetih</w:t>
      </w:r>
      <w:r w:rsidR="001858EC" w:rsidRPr="00DD402D">
        <w:rPr>
          <w:rStyle w:val="BesediloUMARChar"/>
        </w:rPr>
        <w:t xml:space="preserve"> usnjarstva in proizvodnje tekstilij</w:t>
      </w:r>
      <w:r w:rsidR="002C0769" w:rsidRPr="00DD402D">
        <w:rPr>
          <w:rStyle w:val="BesediloUMARChar"/>
        </w:rPr>
        <w:t>)</w:t>
      </w:r>
      <w:r w:rsidR="00DC3100" w:rsidRPr="00DD402D">
        <w:rPr>
          <w:rStyle w:val="BesediloUMARChar"/>
        </w:rPr>
        <w:t>.</w:t>
      </w:r>
      <w:r w:rsidR="00DC3100">
        <w:rPr>
          <w:rStyle w:val="BesediloUMARChar"/>
        </w:rPr>
        <w:t xml:space="preserve"> </w:t>
      </w:r>
    </w:p>
    <w:p w14:paraId="08B0AD0D" w14:textId="38BDDB0E" w:rsidR="002A27D3" w:rsidRDefault="002A27D3" w:rsidP="009D6F28">
      <w:pPr>
        <w:pStyle w:val="BesediloUMAR"/>
        <w:rPr>
          <w:rStyle w:val="BesediloUMARChar"/>
        </w:rPr>
      </w:pPr>
    </w:p>
    <w:p w14:paraId="3D1B0532" w14:textId="453E6468" w:rsidR="002A27D3" w:rsidRDefault="00EC09DD" w:rsidP="009D6F28">
      <w:pPr>
        <w:pStyle w:val="BesediloUMAR"/>
        <w:rPr>
          <w:b/>
          <w:bCs/>
          <w:noProof/>
          <w:szCs w:val="20"/>
        </w:rPr>
      </w:pPr>
      <w:r w:rsidRPr="0063764B">
        <w:rPr>
          <w:b/>
          <w:bCs/>
          <w:noProof/>
          <w:szCs w:val="20"/>
        </w:rPr>
        <w:t xml:space="preserve">Slika </w:t>
      </w:r>
      <w:r w:rsidRPr="0063764B">
        <w:rPr>
          <w:b/>
          <w:bCs/>
          <w:noProof/>
          <w:szCs w:val="20"/>
        </w:rPr>
        <w:fldChar w:fldCharType="begin"/>
      </w:r>
      <w:r w:rsidRPr="0063764B">
        <w:rPr>
          <w:b/>
          <w:bCs/>
          <w:noProof/>
          <w:szCs w:val="20"/>
        </w:rPr>
        <w:instrText xml:space="preserve"> SEQ Slika \* ARABIC </w:instrText>
      </w:r>
      <w:r w:rsidRPr="0063764B">
        <w:rPr>
          <w:b/>
          <w:bCs/>
          <w:noProof/>
          <w:szCs w:val="20"/>
        </w:rPr>
        <w:fldChar w:fldCharType="separate"/>
      </w:r>
      <w:r w:rsidR="00483B0E">
        <w:rPr>
          <w:b/>
          <w:bCs/>
          <w:noProof/>
          <w:szCs w:val="20"/>
        </w:rPr>
        <w:t>9</w:t>
      </w:r>
      <w:r w:rsidRPr="0063764B">
        <w:rPr>
          <w:b/>
          <w:bCs/>
          <w:noProof/>
          <w:szCs w:val="20"/>
        </w:rPr>
        <w:fldChar w:fldCharType="end"/>
      </w:r>
      <w:r w:rsidRPr="0063764B">
        <w:rPr>
          <w:b/>
          <w:bCs/>
          <w:noProof/>
          <w:szCs w:val="20"/>
        </w:rPr>
        <w:t xml:space="preserve">: </w:t>
      </w:r>
      <w:r>
        <w:rPr>
          <w:b/>
          <w:bCs/>
          <w:noProof/>
          <w:szCs w:val="20"/>
        </w:rPr>
        <w:t xml:space="preserve">Proizvodnja predelovalnih dejavnosti </w:t>
      </w:r>
      <w:r w:rsidR="00E30C65">
        <w:rPr>
          <w:b/>
          <w:bCs/>
          <w:noProof/>
          <w:szCs w:val="20"/>
        </w:rPr>
        <w:t>v prvih</w:t>
      </w:r>
      <w:r>
        <w:rPr>
          <w:b/>
          <w:bCs/>
          <w:noProof/>
          <w:szCs w:val="20"/>
        </w:rPr>
        <w:t xml:space="preserve"> </w:t>
      </w:r>
      <w:r w:rsidR="00E30C65">
        <w:rPr>
          <w:b/>
          <w:bCs/>
          <w:noProof/>
          <w:szCs w:val="20"/>
        </w:rPr>
        <w:t>osmih</w:t>
      </w:r>
      <w:r>
        <w:rPr>
          <w:b/>
          <w:bCs/>
          <w:noProof/>
          <w:szCs w:val="20"/>
        </w:rPr>
        <w:t xml:space="preserve"> mesecih 2020, Slovenija in </w:t>
      </w:r>
      <w:r w:rsidR="00E30C65">
        <w:rPr>
          <w:b/>
          <w:bCs/>
          <w:noProof/>
          <w:szCs w:val="20"/>
        </w:rPr>
        <w:t xml:space="preserve">članice </w:t>
      </w:r>
      <w:r>
        <w:rPr>
          <w:b/>
          <w:bCs/>
          <w:noProof/>
          <w:szCs w:val="20"/>
        </w:rPr>
        <w:t>EU</w:t>
      </w:r>
    </w:p>
    <w:p w14:paraId="069E5E11" w14:textId="14057D10" w:rsidR="00E30C65" w:rsidRDefault="00E6405A" w:rsidP="009D6F28">
      <w:pPr>
        <w:pStyle w:val="BesediloUMAR"/>
        <w:rPr>
          <w:rStyle w:val="BesediloUMARChar"/>
        </w:rPr>
      </w:pPr>
      <w:r w:rsidRPr="00E6405A">
        <w:rPr>
          <w:rStyle w:val="BesediloUMARChar"/>
          <w:noProof/>
        </w:rPr>
        <w:drawing>
          <wp:inline distT="0" distB="0" distL="0" distR="0" wp14:anchorId="335F61E1" wp14:editId="0FFB81F3">
            <wp:extent cx="5759450" cy="2095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DA4C3" w14:textId="22CCD45A" w:rsidR="00D26010" w:rsidRDefault="00E6405A" w:rsidP="00BF12D1">
      <w:pPr>
        <w:pStyle w:val="VirUMAR"/>
        <w:rPr>
          <w:rStyle w:val="BesediloUMARChar"/>
        </w:rPr>
      </w:pPr>
      <w:r>
        <w:rPr>
          <w:rStyle w:val="BesediloUMARChar"/>
        </w:rPr>
        <w:t xml:space="preserve">Opomba: Za Ciper, Luksemburg in Avstrijo so na voljo podatki do julija 2020. </w:t>
      </w:r>
      <w:r w:rsidR="00D26010">
        <w:rPr>
          <w:rStyle w:val="BesediloUMARChar"/>
        </w:rPr>
        <w:t>Vir: Eurostat, preračuni UMAR.</w:t>
      </w:r>
    </w:p>
    <w:p w14:paraId="416A5CED" w14:textId="2EE99528" w:rsidR="00D05843" w:rsidRPr="0004147D" w:rsidRDefault="00D05843" w:rsidP="00D05843">
      <w:pPr>
        <w:pStyle w:val="Napis"/>
      </w:pPr>
      <w:r>
        <w:lastRenderedPageBreak/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483B0E">
        <w:t>2</w:t>
      </w:r>
      <w:r>
        <w:fldChar w:fldCharType="end"/>
      </w:r>
      <w:r>
        <w:t xml:space="preserve">: </w:t>
      </w:r>
      <w:r w:rsidRPr="0062397C">
        <w:t>Medletn</w:t>
      </w:r>
      <w:r w:rsidR="00747875">
        <w:t>a</w:t>
      </w:r>
      <w:r w:rsidRPr="0062397C">
        <w:t xml:space="preserve"> </w:t>
      </w:r>
      <w:r w:rsidR="00747875">
        <w:t xml:space="preserve">sprememba </w:t>
      </w:r>
      <w:r w:rsidRPr="0062397C">
        <w:t>proizvodnje v članicah EU po namenskih skupinah v prvih</w:t>
      </w:r>
      <w:r w:rsidR="000B2606" w:rsidRPr="0062397C">
        <w:t xml:space="preserve"> </w:t>
      </w:r>
      <w:r w:rsidR="00DB32CD" w:rsidRPr="0062397C">
        <w:t>osmih</w:t>
      </w:r>
      <w:r w:rsidRPr="0062397C">
        <w:t xml:space="preserve"> mesecih 2020</w:t>
      </w:r>
    </w:p>
    <w:tbl>
      <w:tblPr>
        <w:tblStyle w:val="Tabelasvetlamrea"/>
        <w:tblW w:w="5000" w:type="pct"/>
        <w:tblLook w:val="04A0" w:firstRow="1" w:lastRow="0" w:firstColumn="1" w:lastColumn="0" w:noHBand="0" w:noVBand="1"/>
      </w:tblPr>
      <w:tblGrid>
        <w:gridCol w:w="1860"/>
        <w:gridCol w:w="1442"/>
        <w:gridCol w:w="1442"/>
        <w:gridCol w:w="1442"/>
        <w:gridCol w:w="1442"/>
        <w:gridCol w:w="1442"/>
      </w:tblGrid>
      <w:tr w:rsidR="00D05843" w14:paraId="1D837AA9" w14:textId="77777777" w:rsidTr="00D05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</w:tcPr>
          <w:p w14:paraId="287BC704" w14:textId="77777777" w:rsidR="00D05843" w:rsidRDefault="00D05843" w:rsidP="00D05843">
            <w:pPr>
              <w:pStyle w:val="TabelalevoUMAR"/>
            </w:pPr>
          </w:p>
        </w:tc>
        <w:tc>
          <w:tcPr>
            <w:tcW w:w="795" w:type="pct"/>
          </w:tcPr>
          <w:p w14:paraId="2F8EB2E8" w14:textId="77777777" w:rsidR="00D05843" w:rsidRDefault="00D05843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Blago za vmesno porabo</w:t>
            </w:r>
          </w:p>
        </w:tc>
        <w:tc>
          <w:tcPr>
            <w:tcW w:w="795" w:type="pct"/>
          </w:tcPr>
          <w:p w14:paraId="10722894" w14:textId="77777777" w:rsidR="00D05843" w:rsidRDefault="00D05843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Blago za investicije</w:t>
            </w:r>
          </w:p>
        </w:tc>
        <w:tc>
          <w:tcPr>
            <w:tcW w:w="795" w:type="pct"/>
          </w:tcPr>
          <w:p w14:paraId="068B7562" w14:textId="77777777" w:rsidR="00D05843" w:rsidRDefault="00D05843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Blago za široko porabo</w:t>
            </w:r>
          </w:p>
        </w:tc>
        <w:tc>
          <w:tcPr>
            <w:tcW w:w="795" w:type="pct"/>
          </w:tcPr>
          <w:p w14:paraId="2F22EC3F" w14:textId="23F18812" w:rsidR="00D05843" w:rsidRDefault="006E2CCE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D05843">
              <w:t xml:space="preserve">Trajno blago </w:t>
            </w:r>
          </w:p>
        </w:tc>
        <w:tc>
          <w:tcPr>
            <w:tcW w:w="795" w:type="pct"/>
          </w:tcPr>
          <w:p w14:paraId="69CDF6D7" w14:textId="6E4ED237" w:rsidR="00D05843" w:rsidRDefault="006E2CCE" w:rsidP="00E975C1">
            <w:pPr>
              <w:pStyle w:val="TabelaglavadesnoUMA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="00D05843">
              <w:t xml:space="preserve">Netrajno blago </w:t>
            </w:r>
          </w:p>
        </w:tc>
      </w:tr>
      <w:tr w:rsidR="00AC442C" w:rsidRPr="00D05843" w14:paraId="33EC51B2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4C67FF13" w14:textId="32994BC1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Slovaška</w:t>
            </w:r>
          </w:p>
        </w:tc>
        <w:tc>
          <w:tcPr>
            <w:tcW w:w="795" w:type="pct"/>
            <w:noWrap/>
            <w:vAlign w:val="top"/>
          </w:tcPr>
          <w:p w14:paraId="4CB165ED" w14:textId="3DFBEA2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-11,5</w:t>
            </w:r>
          </w:p>
        </w:tc>
        <w:tc>
          <w:tcPr>
            <w:tcW w:w="795" w:type="pct"/>
            <w:noWrap/>
            <w:vAlign w:val="top"/>
          </w:tcPr>
          <w:p w14:paraId="4CA00FC3" w14:textId="0451C49D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-22,6</w:t>
            </w:r>
          </w:p>
        </w:tc>
        <w:tc>
          <w:tcPr>
            <w:tcW w:w="795" w:type="pct"/>
            <w:noWrap/>
            <w:vAlign w:val="top"/>
          </w:tcPr>
          <w:p w14:paraId="33897D70" w14:textId="4FF07F9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-15,9</w:t>
            </w:r>
          </w:p>
        </w:tc>
        <w:tc>
          <w:tcPr>
            <w:tcW w:w="795" w:type="pct"/>
            <w:noWrap/>
            <w:vAlign w:val="top"/>
          </w:tcPr>
          <w:p w14:paraId="3C9E041C" w14:textId="585BCBC6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-24,5</w:t>
            </w:r>
          </w:p>
        </w:tc>
        <w:tc>
          <w:tcPr>
            <w:tcW w:w="795" w:type="pct"/>
            <w:noWrap/>
            <w:vAlign w:val="top"/>
          </w:tcPr>
          <w:p w14:paraId="15107885" w14:textId="54A557CD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-11,7</w:t>
            </w:r>
          </w:p>
        </w:tc>
      </w:tr>
      <w:tr w:rsidR="00AC442C" w:rsidRPr="00D05843" w14:paraId="2801557C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0C06E92B" w14:textId="66262A63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Luksemburg</w:t>
            </w:r>
          </w:p>
        </w:tc>
        <w:tc>
          <w:tcPr>
            <w:tcW w:w="795" w:type="pct"/>
            <w:noWrap/>
            <w:vAlign w:val="top"/>
          </w:tcPr>
          <w:p w14:paraId="002BBF63" w14:textId="61350CC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-16,1</w:t>
            </w:r>
          </w:p>
        </w:tc>
        <w:tc>
          <w:tcPr>
            <w:tcW w:w="795" w:type="pct"/>
            <w:noWrap/>
            <w:vAlign w:val="top"/>
          </w:tcPr>
          <w:p w14:paraId="2959E540" w14:textId="4B380EF3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-23,4</w:t>
            </w:r>
          </w:p>
        </w:tc>
        <w:tc>
          <w:tcPr>
            <w:tcW w:w="795" w:type="pct"/>
            <w:noWrap/>
            <w:vAlign w:val="top"/>
          </w:tcPr>
          <w:p w14:paraId="78BC8923" w14:textId="40A2664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-7,1</w:t>
            </w:r>
          </w:p>
        </w:tc>
        <w:tc>
          <w:tcPr>
            <w:tcW w:w="795" w:type="pct"/>
            <w:noWrap/>
            <w:vAlign w:val="top"/>
          </w:tcPr>
          <w:p w14:paraId="73E5F77A" w14:textId="3629771E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n.p</w:t>
            </w:r>
            <w:proofErr w:type="spellEnd"/>
            <w:r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vAlign w:val="top"/>
          </w:tcPr>
          <w:p w14:paraId="5853F596" w14:textId="3139AD9F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-7,1</w:t>
            </w:r>
          </w:p>
        </w:tc>
      </w:tr>
      <w:tr w:rsidR="00AC442C" w:rsidRPr="00D05843" w14:paraId="71529EC7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56392F4B" w14:textId="0CC676B8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Italija</w:t>
            </w:r>
          </w:p>
        </w:tc>
        <w:tc>
          <w:tcPr>
            <w:tcW w:w="795" w:type="pct"/>
            <w:noWrap/>
            <w:vAlign w:val="top"/>
          </w:tcPr>
          <w:p w14:paraId="6AD82164" w14:textId="34C52F0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-17,5</w:t>
            </w:r>
          </w:p>
        </w:tc>
        <w:tc>
          <w:tcPr>
            <w:tcW w:w="795" w:type="pct"/>
            <w:noWrap/>
            <w:vAlign w:val="top"/>
          </w:tcPr>
          <w:p w14:paraId="0085EEAC" w14:textId="0BAA3CF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-18,0</w:t>
            </w:r>
          </w:p>
        </w:tc>
        <w:tc>
          <w:tcPr>
            <w:tcW w:w="795" w:type="pct"/>
            <w:noWrap/>
            <w:vAlign w:val="top"/>
          </w:tcPr>
          <w:p w14:paraId="2D21DAFB" w14:textId="1CF1C1A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-13,7</w:t>
            </w:r>
          </w:p>
        </w:tc>
        <w:tc>
          <w:tcPr>
            <w:tcW w:w="795" w:type="pct"/>
            <w:noWrap/>
            <w:vAlign w:val="top"/>
          </w:tcPr>
          <w:p w14:paraId="06DAA641" w14:textId="019DCE3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-21,7</w:t>
            </w:r>
          </w:p>
        </w:tc>
        <w:tc>
          <w:tcPr>
            <w:tcW w:w="795" w:type="pct"/>
            <w:noWrap/>
            <w:vAlign w:val="top"/>
          </w:tcPr>
          <w:p w14:paraId="0D28CD24" w14:textId="1DFC416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-12,2</w:t>
            </w:r>
          </w:p>
        </w:tc>
      </w:tr>
      <w:tr w:rsidR="00AC442C" w:rsidRPr="00D05843" w14:paraId="12890D58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09A21F6F" w14:textId="71662C8A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Romunija</w:t>
            </w:r>
          </w:p>
        </w:tc>
        <w:tc>
          <w:tcPr>
            <w:tcW w:w="795" w:type="pct"/>
            <w:noWrap/>
            <w:vAlign w:val="top"/>
          </w:tcPr>
          <w:p w14:paraId="2B9CAD2F" w14:textId="77C795D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-9,9</w:t>
            </w:r>
          </w:p>
        </w:tc>
        <w:tc>
          <w:tcPr>
            <w:tcW w:w="795" w:type="pct"/>
            <w:noWrap/>
            <w:vAlign w:val="top"/>
          </w:tcPr>
          <w:p w14:paraId="34AC9EF8" w14:textId="3ECC4A53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-23,7</w:t>
            </w:r>
          </w:p>
        </w:tc>
        <w:tc>
          <w:tcPr>
            <w:tcW w:w="795" w:type="pct"/>
            <w:noWrap/>
            <w:vAlign w:val="top"/>
          </w:tcPr>
          <w:p w14:paraId="5D5B6117" w14:textId="3E4C175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-10,2</w:t>
            </w:r>
          </w:p>
        </w:tc>
        <w:tc>
          <w:tcPr>
            <w:tcW w:w="795" w:type="pct"/>
            <w:noWrap/>
            <w:vAlign w:val="top"/>
          </w:tcPr>
          <w:p w14:paraId="15A896C2" w14:textId="082724A5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-8,2</w:t>
            </w:r>
          </w:p>
        </w:tc>
        <w:tc>
          <w:tcPr>
            <w:tcW w:w="795" w:type="pct"/>
            <w:noWrap/>
            <w:vAlign w:val="top"/>
          </w:tcPr>
          <w:p w14:paraId="7FAC5D6D" w14:textId="60B5737B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-10,8</w:t>
            </w:r>
          </w:p>
        </w:tc>
      </w:tr>
      <w:tr w:rsidR="00AC442C" w:rsidRPr="00D05843" w14:paraId="10161474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2ED1AE6E" w14:textId="2C1C0F99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Francija</w:t>
            </w:r>
          </w:p>
        </w:tc>
        <w:tc>
          <w:tcPr>
            <w:tcW w:w="795" w:type="pct"/>
            <w:noWrap/>
            <w:vAlign w:val="top"/>
          </w:tcPr>
          <w:p w14:paraId="3D1D740C" w14:textId="4B8F393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-16,0</w:t>
            </w:r>
          </w:p>
        </w:tc>
        <w:tc>
          <w:tcPr>
            <w:tcW w:w="795" w:type="pct"/>
            <w:noWrap/>
            <w:vAlign w:val="top"/>
          </w:tcPr>
          <w:p w14:paraId="2DF9D224" w14:textId="509314FA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-20,0</w:t>
            </w:r>
          </w:p>
        </w:tc>
        <w:tc>
          <w:tcPr>
            <w:tcW w:w="795" w:type="pct"/>
            <w:noWrap/>
            <w:vAlign w:val="top"/>
          </w:tcPr>
          <w:p w14:paraId="63FF8A7D" w14:textId="3598896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-5,5</w:t>
            </w:r>
          </w:p>
        </w:tc>
        <w:tc>
          <w:tcPr>
            <w:tcW w:w="795" w:type="pct"/>
            <w:noWrap/>
            <w:vAlign w:val="top"/>
          </w:tcPr>
          <w:p w14:paraId="5D70CE53" w14:textId="37DCBC7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-15,0</w:t>
            </w:r>
          </w:p>
        </w:tc>
        <w:tc>
          <w:tcPr>
            <w:tcW w:w="795" w:type="pct"/>
            <w:noWrap/>
            <w:vAlign w:val="top"/>
          </w:tcPr>
          <w:p w14:paraId="4BA83C17" w14:textId="2A36FEF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-4,8</w:t>
            </w:r>
          </w:p>
        </w:tc>
      </w:tr>
      <w:tr w:rsidR="00AC442C" w:rsidRPr="00D05843" w14:paraId="6F27D16D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3A1B4E4E" w14:textId="1AE02C7D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Španija</w:t>
            </w:r>
          </w:p>
        </w:tc>
        <w:tc>
          <w:tcPr>
            <w:tcW w:w="795" w:type="pct"/>
            <w:noWrap/>
            <w:vAlign w:val="top"/>
          </w:tcPr>
          <w:p w14:paraId="4497C799" w14:textId="25177A53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-12,9</w:t>
            </w:r>
          </w:p>
        </w:tc>
        <w:tc>
          <w:tcPr>
            <w:tcW w:w="795" w:type="pct"/>
            <w:noWrap/>
            <w:vAlign w:val="top"/>
          </w:tcPr>
          <w:p w14:paraId="0DD11A71" w14:textId="10BC7D8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-21,7</w:t>
            </w:r>
          </w:p>
        </w:tc>
        <w:tc>
          <w:tcPr>
            <w:tcW w:w="795" w:type="pct"/>
            <w:noWrap/>
            <w:vAlign w:val="top"/>
          </w:tcPr>
          <w:p w14:paraId="29F01D12" w14:textId="2A274595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-9,8</w:t>
            </w:r>
          </w:p>
        </w:tc>
        <w:tc>
          <w:tcPr>
            <w:tcW w:w="795" w:type="pct"/>
            <w:noWrap/>
            <w:vAlign w:val="top"/>
          </w:tcPr>
          <w:p w14:paraId="7B9801F8" w14:textId="3FA533CE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-21,3</w:t>
            </w:r>
          </w:p>
        </w:tc>
        <w:tc>
          <w:tcPr>
            <w:tcW w:w="795" w:type="pct"/>
            <w:noWrap/>
            <w:vAlign w:val="top"/>
          </w:tcPr>
          <w:p w14:paraId="11907D69" w14:textId="3FC1350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-8,8</w:t>
            </w:r>
          </w:p>
        </w:tc>
      </w:tr>
      <w:tr w:rsidR="00AC442C" w:rsidRPr="00D05843" w14:paraId="7579B0A4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659A29D9" w14:textId="721C73E2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Nemčija</w:t>
            </w:r>
          </w:p>
        </w:tc>
        <w:tc>
          <w:tcPr>
            <w:tcW w:w="795" w:type="pct"/>
            <w:noWrap/>
            <w:vAlign w:val="top"/>
          </w:tcPr>
          <w:p w14:paraId="66444F5C" w14:textId="4896883B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-10,1</w:t>
            </w:r>
          </w:p>
        </w:tc>
        <w:tc>
          <w:tcPr>
            <w:tcW w:w="795" w:type="pct"/>
            <w:noWrap/>
            <w:vAlign w:val="top"/>
          </w:tcPr>
          <w:p w14:paraId="65A55AFB" w14:textId="51F52543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-20,0</w:t>
            </w:r>
          </w:p>
        </w:tc>
        <w:tc>
          <w:tcPr>
            <w:tcW w:w="795" w:type="pct"/>
            <w:noWrap/>
            <w:vAlign w:val="top"/>
          </w:tcPr>
          <w:p w14:paraId="13A031DE" w14:textId="44A34F6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-6,1</w:t>
            </w:r>
          </w:p>
        </w:tc>
        <w:tc>
          <w:tcPr>
            <w:tcW w:w="795" w:type="pct"/>
            <w:noWrap/>
            <w:vAlign w:val="top"/>
          </w:tcPr>
          <w:p w14:paraId="03A5CD98" w14:textId="482A415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-9,8</w:t>
            </w:r>
          </w:p>
        </w:tc>
        <w:tc>
          <w:tcPr>
            <w:tcW w:w="795" w:type="pct"/>
            <w:noWrap/>
            <w:vAlign w:val="top"/>
          </w:tcPr>
          <w:p w14:paraId="0ACCFFB0" w14:textId="18198A6A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-5,3</w:t>
            </w:r>
          </w:p>
        </w:tc>
      </w:tr>
      <w:tr w:rsidR="00AC442C" w:rsidRPr="00D05843" w14:paraId="6FE619ED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587A7C23" w14:textId="26DFB5E3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Češka</w:t>
            </w:r>
          </w:p>
        </w:tc>
        <w:tc>
          <w:tcPr>
            <w:tcW w:w="795" w:type="pct"/>
            <w:noWrap/>
            <w:vAlign w:val="top"/>
          </w:tcPr>
          <w:p w14:paraId="6DF92E97" w14:textId="6F5193D6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-11,2</w:t>
            </w:r>
          </w:p>
        </w:tc>
        <w:tc>
          <w:tcPr>
            <w:tcW w:w="795" w:type="pct"/>
            <w:noWrap/>
            <w:vAlign w:val="top"/>
          </w:tcPr>
          <w:p w14:paraId="0B7D5BEF" w14:textId="27A178C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-17,2</w:t>
            </w:r>
          </w:p>
        </w:tc>
        <w:tc>
          <w:tcPr>
            <w:tcW w:w="795" w:type="pct"/>
            <w:noWrap/>
            <w:vAlign w:val="top"/>
          </w:tcPr>
          <w:p w14:paraId="633C83B7" w14:textId="78A3EDEB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-3,8</w:t>
            </w:r>
          </w:p>
        </w:tc>
        <w:tc>
          <w:tcPr>
            <w:tcW w:w="795" w:type="pct"/>
            <w:noWrap/>
            <w:vAlign w:val="top"/>
          </w:tcPr>
          <w:p w14:paraId="2395DD8C" w14:textId="43EB38F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-9,0</w:t>
            </w:r>
          </w:p>
        </w:tc>
        <w:tc>
          <w:tcPr>
            <w:tcW w:w="795" w:type="pct"/>
            <w:noWrap/>
            <w:vAlign w:val="top"/>
          </w:tcPr>
          <w:p w14:paraId="47610413" w14:textId="31F571D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-2,9</w:t>
            </w:r>
          </w:p>
        </w:tc>
      </w:tr>
      <w:tr w:rsidR="00AC442C" w:rsidRPr="00D05843" w14:paraId="6DFA27F0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697D8ECF" w14:textId="301C0BBC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Portugalska</w:t>
            </w:r>
          </w:p>
        </w:tc>
        <w:tc>
          <w:tcPr>
            <w:tcW w:w="795" w:type="pct"/>
            <w:noWrap/>
            <w:vAlign w:val="top"/>
          </w:tcPr>
          <w:p w14:paraId="10DC82D4" w14:textId="3EFAF69A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-10,5</w:t>
            </w:r>
          </w:p>
        </w:tc>
        <w:tc>
          <w:tcPr>
            <w:tcW w:w="795" w:type="pct"/>
            <w:noWrap/>
            <w:vAlign w:val="top"/>
          </w:tcPr>
          <w:p w14:paraId="7693BA81" w14:textId="3CD33A7A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-17,8</w:t>
            </w:r>
          </w:p>
        </w:tc>
        <w:tc>
          <w:tcPr>
            <w:tcW w:w="795" w:type="pct"/>
            <w:noWrap/>
            <w:vAlign w:val="top"/>
          </w:tcPr>
          <w:p w14:paraId="1C66EF9C" w14:textId="0E772D92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-12,4</w:t>
            </w:r>
          </w:p>
        </w:tc>
        <w:tc>
          <w:tcPr>
            <w:tcW w:w="795" w:type="pct"/>
            <w:noWrap/>
            <w:vAlign w:val="top"/>
          </w:tcPr>
          <w:p w14:paraId="3402FA2E" w14:textId="0D1BE5F3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-13,7</w:t>
            </w:r>
          </w:p>
        </w:tc>
        <w:tc>
          <w:tcPr>
            <w:tcW w:w="795" w:type="pct"/>
            <w:noWrap/>
            <w:vAlign w:val="top"/>
          </w:tcPr>
          <w:p w14:paraId="71448DA0" w14:textId="02515FB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-12,3</w:t>
            </w:r>
          </w:p>
        </w:tc>
      </w:tr>
      <w:tr w:rsidR="00AC442C" w:rsidRPr="00D05843" w14:paraId="6579A60B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30DB02EC" w14:textId="06D0B690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proofErr w:type="spellStart"/>
            <w:r w:rsidRPr="00A66BC4">
              <w:t>Združ</w:t>
            </w:r>
            <w:proofErr w:type="spellEnd"/>
            <w:r w:rsidRPr="00A66BC4">
              <w:t>. kraljestvo</w:t>
            </w:r>
          </w:p>
        </w:tc>
        <w:tc>
          <w:tcPr>
            <w:tcW w:w="795" w:type="pct"/>
            <w:noWrap/>
            <w:vAlign w:val="top"/>
          </w:tcPr>
          <w:p w14:paraId="5D0BDE64" w14:textId="0FF85AB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-12,8</w:t>
            </w:r>
          </w:p>
        </w:tc>
        <w:tc>
          <w:tcPr>
            <w:tcW w:w="795" w:type="pct"/>
            <w:noWrap/>
            <w:vAlign w:val="top"/>
          </w:tcPr>
          <w:p w14:paraId="2B5F872F" w14:textId="45BC723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-19,2</w:t>
            </w:r>
          </w:p>
        </w:tc>
        <w:tc>
          <w:tcPr>
            <w:tcW w:w="795" w:type="pct"/>
            <w:noWrap/>
            <w:vAlign w:val="top"/>
          </w:tcPr>
          <w:p w14:paraId="0AD1DC49" w14:textId="69757EFA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-5,3</w:t>
            </w:r>
          </w:p>
        </w:tc>
        <w:tc>
          <w:tcPr>
            <w:tcW w:w="795" w:type="pct"/>
            <w:noWrap/>
            <w:vAlign w:val="top"/>
          </w:tcPr>
          <w:p w14:paraId="2FFC9790" w14:textId="5B9535C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-15,2</w:t>
            </w:r>
          </w:p>
        </w:tc>
        <w:tc>
          <w:tcPr>
            <w:tcW w:w="795" w:type="pct"/>
            <w:noWrap/>
            <w:vAlign w:val="top"/>
          </w:tcPr>
          <w:p w14:paraId="084F4E40" w14:textId="063C0D66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-2,1</w:t>
            </w:r>
          </w:p>
        </w:tc>
      </w:tr>
      <w:tr w:rsidR="00AC442C" w:rsidRPr="00D05843" w14:paraId="1F6F724D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06E3E810" w14:textId="48DAC531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EMU</w:t>
            </w:r>
          </w:p>
        </w:tc>
        <w:tc>
          <w:tcPr>
            <w:tcW w:w="795" w:type="pct"/>
            <w:noWrap/>
            <w:vAlign w:val="top"/>
          </w:tcPr>
          <w:p w14:paraId="704A6F26" w14:textId="0BCBB90D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-11,3</w:t>
            </w:r>
          </w:p>
        </w:tc>
        <w:tc>
          <w:tcPr>
            <w:tcW w:w="795" w:type="pct"/>
            <w:noWrap/>
            <w:vAlign w:val="top"/>
          </w:tcPr>
          <w:p w14:paraId="7296EDA0" w14:textId="2186EFCE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-17,3</w:t>
            </w:r>
          </w:p>
        </w:tc>
        <w:tc>
          <w:tcPr>
            <w:tcW w:w="795" w:type="pct"/>
            <w:noWrap/>
            <w:vAlign w:val="top"/>
          </w:tcPr>
          <w:p w14:paraId="232717D3" w14:textId="50AA81A2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-6,1</w:t>
            </w:r>
          </w:p>
        </w:tc>
        <w:tc>
          <w:tcPr>
            <w:tcW w:w="795" w:type="pct"/>
            <w:noWrap/>
            <w:vAlign w:val="top"/>
          </w:tcPr>
          <w:p w14:paraId="2DC9C781" w14:textId="383C0EDA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-13,7</w:t>
            </w:r>
          </w:p>
        </w:tc>
        <w:tc>
          <w:tcPr>
            <w:tcW w:w="795" w:type="pct"/>
            <w:noWrap/>
            <w:vAlign w:val="top"/>
          </w:tcPr>
          <w:p w14:paraId="30F76F23" w14:textId="7312835B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-5,0</w:t>
            </w:r>
          </w:p>
        </w:tc>
      </w:tr>
      <w:tr w:rsidR="00AC442C" w:rsidRPr="00D05843" w14:paraId="2710E6E6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1180AC9F" w14:textId="284622CF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EU</w:t>
            </w:r>
          </w:p>
        </w:tc>
        <w:tc>
          <w:tcPr>
            <w:tcW w:w="795" w:type="pct"/>
            <w:noWrap/>
            <w:vAlign w:val="top"/>
          </w:tcPr>
          <w:p w14:paraId="106B0F87" w14:textId="25B236A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-10,2</w:t>
            </w:r>
          </w:p>
        </w:tc>
        <w:tc>
          <w:tcPr>
            <w:tcW w:w="795" w:type="pct"/>
            <w:noWrap/>
            <w:vAlign w:val="top"/>
          </w:tcPr>
          <w:p w14:paraId="763F779F" w14:textId="40E70A7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-17,2</w:t>
            </w:r>
          </w:p>
        </w:tc>
        <w:tc>
          <w:tcPr>
            <w:tcW w:w="795" w:type="pct"/>
            <w:noWrap/>
            <w:vAlign w:val="top"/>
          </w:tcPr>
          <w:p w14:paraId="7BDCF6D5" w14:textId="7A887B3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-5,4</w:t>
            </w:r>
          </w:p>
        </w:tc>
        <w:tc>
          <w:tcPr>
            <w:tcW w:w="795" w:type="pct"/>
            <w:noWrap/>
            <w:vAlign w:val="top"/>
          </w:tcPr>
          <w:p w14:paraId="66F6551E" w14:textId="60EC224E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-12,2</w:t>
            </w:r>
          </w:p>
        </w:tc>
        <w:tc>
          <w:tcPr>
            <w:tcW w:w="795" w:type="pct"/>
            <w:noWrap/>
            <w:vAlign w:val="top"/>
          </w:tcPr>
          <w:p w14:paraId="132C56F6" w14:textId="5DECFA0D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-4,5</w:t>
            </w:r>
          </w:p>
        </w:tc>
      </w:tr>
      <w:tr w:rsidR="00AC442C" w:rsidRPr="00D05843" w14:paraId="60CDA170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4E76BCA0" w14:textId="6741BE41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Madžarska</w:t>
            </w:r>
          </w:p>
        </w:tc>
        <w:tc>
          <w:tcPr>
            <w:tcW w:w="795" w:type="pct"/>
            <w:noWrap/>
            <w:vAlign w:val="top"/>
          </w:tcPr>
          <w:p w14:paraId="3C2F335F" w14:textId="602CB54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-3,1</w:t>
            </w:r>
          </w:p>
        </w:tc>
        <w:tc>
          <w:tcPr>
            <w:tcW w:w="795" w:type="pct"/>
            <w:noWrap/>
            <w:vAlign w:val="top"/>
          </w:tcPr>
          <w:p w14:paraId="79D296E7" w14:textId="2E3353B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-21,6</w:t>
            </w:r>
          </w:p>
        </w:tc>
        <w:tc>
          <w:tcPr>
            <w:tcW w:w="795" w:type="pct"/>
            <w:noWrap/>
            <w:vAlign w:val="top"/>
          </w:tcPr>
          <w:p w14:paraId="1EF4227E" w14:textId="021E5A3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-1,4</w:t>
            </w:r>
          </w:p>
        </w:tc>
        <w:tc>
          <w:tcPr>
            <w:tcW w:w="795" w:type="pct"/>
            <w:noWrap/>
            <w:vAlign w:val="top"/>
          </w:tcPr>
          <w:p w14:paraId="16DBF7F2" w14:textId="61768F5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-0,3</w:t>
            </w:r>
          </w:p>
        </w:tc>
        <w:tc>
          <w:tcPr>
            <w:tcW w:w="795" w:type="pct"/>
            <w:noWrap/>
            <w:vAlign w:val="top"/>
          </w:tcPr>
          <w:p w14:paraId="0FC3ACEC" w14:textId="1C660DBF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-1,4</w:t>
            </w:r>
          </w:p>
        </w:tc>
      </w:tr>
      <w:tr w:rsidR="00AC442C" w:rsidRPr="00D05843" w14:paraId="24E8CE26" w14:textId="77777777" w:rsidTr="00705B6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4BB73F5F" w14:textId="122A1CA6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Avstrija</w:t>
            </w:r>
          </w:p>
        </w:tc>
        <w:tc>
          <w:tcPr>
            <w:tcW w:w="795" w:type="pct"/>
            <w:noWrap/>
            <w:vAlign w:val="top"/>
          </w:tcPr>
          <w:p w14:paraId="5006F8C0" w14:textId="7499D1F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-8,5</w:t>
            </w:r>
          </w:p>
        </w:tc>
        <w:tc>
          <w:tcPr>
            <w:tcW w:w="795" w:type="pct"/>
            <w:noWrap/>
            <w:vAlign w:val="top"/>
          </w:tcPr>
          <w:p w14:paraId="3681C467" w14:textId="4C19ADE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-17,6</w:t>
            </w:r>
          </w:p>
        </w:tc>
        <w:tc>
          <w:tcPr>
            <w:tcW w:w="795" w:type="pct"/>
            <w:noWrap/>
            <w:vAlign w:val="top"/>
          </w:tcPr>
          <w:p w14:paraId="2B58776A" w14:textId="10314C6A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-5,3</w:t>
            </w:r>
          </w:p>
        </w:tc>
        <w:tc>
          <w:tcPr>
            <w:tcW w:w="795" w:type="pct"/>
            <w:noWrap/>
            <w:vAlign w:val="top"/>
          </w:tcPr>
          <w:p w14:paraId="7BE9E8BC" w14:textId="4E4D3BA6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-8,5</w:t>
            </w:r>
          </w:p>
        </w:tc>
        <w:tc>
          <w:tcPr>
            <w:tcW w:w="795" w:type="pct"/>
            <w:noWrap/>
            <w:vAlign w:val="top"/>
          </w:tcPr>
          <w:p w14:paraId="57925C39" w14:textId="03F6318A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-4,5</w:t>
            </w:r>
          </w:p>
        </w:tc>
      </w:tr>
      <w:tr w:rsidR="00AC442C" w:rsidRPr="00D05843" w14:paraId="77B5493D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123960AC" w14:textId="16D733A2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Ciper</w:t>
            </w:r>
          </w:p>
        </w:tc>
        <w:tc>
          <w:tcPr>
            <w:tcW w:w="795" w:type="pct"/>
            <w:noWrap/>
            <w:vAlign w:val="top"/>
          </w:tcPr>
          <w:p w14:paraId="3E3E6A4B" w14:textId="58E47FAD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-9,7</w:t>
            </w:r>
          </w:p>
        </w:tc>
        <w:tc>
          <w:tcPr>
            <w:tcW w:w="795" w:type="pct"/>
            <w:noWrap/>
            <w:vAlign w:val="top"/>
          </w:tcPr>
          <w:p w14:paraId="7B80A7D8" w14:textId="5103080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-17,9</w:t>
            </w:r>
          </w:p>
        </w:tc>
        <w:tc>
          <w:tcPr>
            <w:tcW w:w="795" w:type="pct"/>
            <w:noWrap/>
            <w:vAlign w:val="top"/>
          </w:tcPr>
          <w:p w14:paraId="11B3F931" w14:textId="7C58023B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-6,5</w:t>
            </w:r>
          </w:p>
        </w:tc>
        <w:tc>
          <w:tcPr>
            <w:tcW w:w="795" w:type="pct"/>
            <w:noWrap/>
            <w:vAlign w:val="top"/>
          </w:tcPr>
          <w:p w14:paraId="406B79AF" w14:textId="575A7DC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-23,3</w:t>
            </w:r>
          </w:p>
        </w:tc>
        <w:tc>
          <w:tcPr>
            <w:tcW w:w="795" w:type="pct"/>
            <w:noWrap/>
            <w:vAlign w:val="top"/>
          </w:tcPr>
          <w:p w14:paraId="762800D8" w14:textId="45982E4F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-5,3</w:t>
            </w:r>
          </w:p>
        </w:tc>
      </w:tr>
      <w:tr w:rsidR="00AC442C" w:rsidRPr="00D05843" w14:paraId="62832BC5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00C7A339" w14:textId="7A355F91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SLOVENIJA</w:t>
            </w:r>
          </w:p>
        </w:tc>
        <w:tc>
          <w:tcPr>
            <w:tcW w:w="795" w:type="pct"/>
            <w:noWrap/>
            <w:vAlign w:val="top"/>
          </w:tcPr>
          <w:p w14:paraId="05CD7124" w14:textId="6CA039D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-12,7</w:t>
            </w:r>
          </w:p>
        </w:tc>
        <w:tc>
          <w:tcPr>
            <w:tcW w:w="795" w:type="pct"/>
            <w:noWrap/>
            <w:vAlign w:val="top"/>
          </w:tcPr>
          <w:p w14:paraId="357A24BB" w14:textId="59D7797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-13,3</w:t>
            </w:r>
          </w:p>
        </w:tc>
        <w:tc>
          <w:tcPr>
            <w:tcW w:w="795" w:type="pct"/>
            <w:noWrap/>
            <w:vAlign w:val="top"/>
          </w:tcPr>
          <w:p w14:paraId="29DFF72E" w14:textId="3A5BC962" w:rsidR="00AC442C" w:rsidRPr="00AD01A0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t>2,7</w:t>
            </w:r>
          </w:p>
        </w:tc>
        <w:tc>
          <w:tcPr>
            <w:tcW w:w="795" w:type="pct"/>
            <w:noWrap/>
            <w:vAlign w:val="top"/>
          </w:tcPr>
          <w:p w14:paraId="101A60C0" w14:textId="6E4997CE" w:rsidR="00AC442C" w:rsidRPr="00AD01A0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t>2,3</w:t>
            </w:r>
          </w:p>
        </w:tc>
        <w:tc>
          <w:tcPr>
            <w:tcW w:w="795" w:type="pct"/>
            <w:noWrap/>
            <w:vAlign w:val="top"/>
          </w:tcPr>
          <w:p w14:paraId="5EFE72B3" w14:textId="1851A68F" w:rsidR="00AC442C" w:rsidRPr="00AD01A0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D01A0">
              <w:t>2,7</w:t>
            </w:r>
          </w:p>
        </w:tc>
      </w:tr>
      <w:tr w:rsidR="00AC442C" w:rsidRPr="00D05843" w14:paraId="2DD5052A" w14:textId="77777777" w:rsidTr="00705B6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5D33103D" w14:textId="0F6F8502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Bolgarija</w:t>
            </w:r>
          </w:p>
        </w:tc>
        <w:tc>
          <w:tcPr>
            <w:tcW w:w="795" w:type="pct"/>
            <w:noWrap/>
            <w:vAlign w:val="top"/>
          </w:tcPr>
          <w:p w14:paraId="0B02CEAD" w14:textId="444E5506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-1,5</w:t>
            </w:r>
          </w:p>
        </w:tc>
        <w:tc>
          <w:tcPr>
            <w:tcW w:w="795" w:type="pct"/>
            <w:noWrap/>
            <w:vAlign w:val="top"/>
          </w:tcPr>
          <w:p w14:paraId="05BF8683" w14:textId="0C20A2F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-17,1</w:t>
            </w:r>
          </w:p>
        </w:tc>
        <w:tc>
          <w:tcPr>
            <w:tcW w:w="795" w:type="pct"/>
            <w:noWrap/>
            <w:vAlign w:val="top"/>
          </w:tcPr>
          <w:p w14:paraId="1F9803E4" w14:textId="5B18CB2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-5,7</w:t>
            </w:r>
          </w:p>
        </w:tc>
        <w:tc>
          <w:tcPr>
            <w:tcW w:w="795" w:type="pct"/>
            <w:noWrap/>
            <w:vAlign w:val="top"/>
          </w:tcPr>
          <w:p w14:paraId="25DA136D" w14:textId="61356BF5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-1,6</w:t>
            </w:r>
          </w:p>
        </w:tc>
        <w:tc>
          <w:tcPr>
            <w:tcW w:w="795" w:type="pct"/>
            <w:noWrap/>
            <w:vAlign w:val="top"/>
          </w:tcPr>
          <w:p w14:paraId="3A280F05" w14:textId="597B6DF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-6,3</w:t>
            </w:r>
          </w:p>
        </w:tc>
      </w:tr>
      <w:tr w:rsidR="00AC442C" w:rsidRPr="00D05843" w14:paraId="453282E0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6033E7A2" w14:textId="6F36A65F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Švedska</w:t>
            </w:r>
          </w:p>
        </w:tc>
        <w:tc>
          <w:tcPr>
            <w:tcW w:w="795" w:type="pct"/>
            <w:noWrap/>
            <w:vAlign w:val="top"/>
          </w:tcPr>
          <w:p w14:paraId="424A27B7" w14:textId="1E997E3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-4,8</w:t>
            </w:r>
          </w:p>
        </w:tc>
        <w:tc>
          <w:tcPr>
            <w:tcW w:w="795" w:type="pct"/>
            <w:noWrap/>
            <w:vAlign w:val="top"/>
          </w:tcPr>
          <w:p w14:paraId="31E2669B" w14:textId="018B55C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-15,5</w:t>
            </w:r>
          </w:p>
        </w:tc>
        <w:tc>
          <w:tcPr>
            <w:tcW w:w="795" w:type="pct"/>
            <w:noWrap/>
            <w:vAlign w:val="top"/>
          </w:tcPr>
          <w:p w14:paraId="55871AF4" w14:textId="0B3536C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n.p</w:t>
            </w:r>
            <w:proofErr w:type="spellEnd"/>
            <w:r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vAlign w:val="top"/>
          </w:tcPr>
          <w:p w14:paraId="3B21E9E4" w14:textId="59657DD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-9,8</w:t>
            </w:r>
          </w:p>
        </w:tc>
        <w:tc>
          <w:tcPr>
            <w:tcW w:w="795" w:type="pct"/>
            <w:noWrap/>
            <w:vAlign w:val="top"/>
          </w:tcPr>
          <w:p w14:paraId="1F16B535" w14:textId="2598975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8,5</w:t>
            </w:r>
          </w:p>
        </w:tc>
      </w:tr>
      <w:tr w:rsidR="00AC442C" w:rsidRPr="00D05843" w14:paraId="77154E08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3DD3B64C" w14:textId="69F1BBF1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Estonija</w:t>
            </w:r>
          </w:p>
        </w:tc>
        <w:tc>
          <w:tcPr>
            <w:tcW w:w="795" w:type="pct"/>
            <w:noWrap/>
            <w:vAlign w:val="top"/>
          </w:tcPr>
          <w:p w14:paraId="7E05632A" w14:textId="79C3EB42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-4,0</w:t>
            </w:r>
          </w:p>
        </w:tc>
        <w:tc>
          <w:tcPr>
            <w:tcW w:w="795" w:type="pct"/>
            <w:noWrap/>
            <w:vAlign w:val="top"/>
          </w:tcPr>
          <w:p w14:paraId="2FBA2F21" w14:textId="6C25339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-11,3</w:t>
            </w:r>
          </w:p>
        </w:tc>
        <w:tc>
          <w:tcPr>
            <w:tcW w:w="795" w:type="pct"/>
            <w:noWrap/>
            <w:vAlign w:val="top"/>
          </w:tcPr>
          <w:p w14:paraId="14AEDBFC" w14:textId="6A39285B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-5,1</w:t>
            </w:r>
          </w:p>
        </w:tc>
        <w:tc>
          <w:tcPr>
            <w:tcW w:w="795" w:type="pct"/>
            <w:noWrap/>
            <w:vAlign w:val="top"/>
          </w:tcPr>
          <w:p w14:paraId="133A019B" w14:textId="2DCE18AE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-13,2</w:t>
            </w:r>
          </w:p>
        </w:tc>
        <w:tc>
          <w:tcPr>
            <w:tcW w:w="795" w:type="pct"/>
            <w:noWrap/>
            <w:vAlign w:val="top"/>
          </w:tcPr>
          <w:p w14:paraId="335C4D7C" w14:textId="56959B15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-3,0</w:t>
            </w:r>
          </w:p>
        </w:tc>
      </w:tr>
      <w:tr w:rsidR="00AC442C" w:rsidRPr="00D05843" w14:paraId="2686F877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075F8DC2" w14:textId="446B6698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Hrvaška</w:t>
            </w:r>
          </w:p>
        </w:tc>
        <w:tc>
          <w:tcPr>
            <w:tcW w:w="795" w:type="pct"/>
            <w:noWrap/>
            <w:vAlign w:val="top"/>
          </w:tcPr>
          <w:p w14:paraId="77CE00E6" w14:textId="674BB99F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-4,9</w:t>
            </w:r>
          </w:p>
        </w:tc>
        <w:tc>
          <w:tcPr>
            <w:tcW w:w="795" w:type="pct"/>
            <w:noWrap/>
            <w:vAlign w:val="top"/>
          </w:tcPr>
          <w:p w14:paraId="350564F3" w14:textId="5F1CF1E2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-5,1</w:t>
            </w:r>
          </w:p>
        </w:tc>
        <w:tc>
          <w:tcPr>
            <w:tcW w:w="795" w:type="pct"/>
            <w:noWrap/>
            <w:vAlign w:val="top"/>
          </w:tcPr>
          <w:p w14:paraId="2AFE9F9C" w14:textId="7478653B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-7,9</w:t>
            </w:r>
          </w:p>
        </w:tc>
        <w:tc>
          <w:tcPr>
            <w:tcW w:w="795" w:type="pct"/>
            <w:noWrap/>
            <w:vAlign w:val="top"/>
          </w:tcPr>
          <w:p w14:paraId="053DFBA4" w14:textId="49D08B7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-15,9</w:t>
            </w:r>
          </w:p>
        </w:tc>
        <w:tc>
          <w:tcPr>
            <w:tcW w:w="795" w:type="pct"/>
            <w:noWrap/>
            <w:vAlign w:val="top"/>
          </w:tcPr>
          <w:p w14:paraId="35EB7F7F" w14:textId="6083E20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-7,3</w:t>
            </w:r>
          </w:p>
        </w:tc>
      </w:tr>
      <w:tr w:rsidR="00AC442C" w:rsidRPr="00D05843" w14:paraId="409F3DF5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22F6B217" w14:textId="3E83C392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Belgija</w:t>
            </w:r>
          </w:p>
        </w:tc>
        <w:tc>
          <w:tcPr>
            <w:tcW w:w="795" w:type="pct"/>
            <w:noWrap/>
            <w:vAlign w:val="top"/>
          </w:tcPr>
          <w:p w14:paraId="6D1AF36B" w14:textId="5FF2906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-7,9</w:t>
            </w:r>
          </w:p>
        </w:tc>
        <w:tc>
          <w:tcPr>
            <w:tcW w:w="795" w:type="pct"/>
            <w:noWrap/>
            <w:vAlign w:val="top"/>
          </w:tcPr>
          <w:p w14:paraId="3DF9529F" w14:textId="7799B8FE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-14,8</w:t>
            </w:r>
          </w:p>
        </w:tc>
        <w:tc>
          <w:tcPr>
            <w:tcW w:w="795" w:type="pct"/>
            <w:noWrap/>
            <w:vAlign w:val="top"/>
          </w:tcPr>
          <w:p w14:paraId="20E37641" w14:textId="5F5AEDB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0,3</w:t>
            </w:r>
          </w:p>
        </w:tc>
        <w:tc>
          <w:tcPr>
            <w:tcW w:w="795" w:type="pct"/>
            <w:noWrap/>
            <w:vAlign w:val="top"/>
          </w:tcPr>
          <w:p w14:paraId="513C62F2" w14:textId="3E5E990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-7,4</w:t>
            </w:r>
          </w:p>
        </w:tc>
        <w:tc>
          <w:tcPr>
            <w:tcW w:w="795" w:type="pct"/>
            <w:noWrap/>
            <w:vAlign w:val="top"/>
          </w:tcPr>
          <w:p w14:paraId="14ACB4C2" w14:textId="4E20FAE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0,8</w:t>
            </w:r>
          </w:p>
        </w:tc>
      </w:tr>
      <w:tr w:rsidR="00AC442C" w:rsidRPr="00D05843" w14:paraId="1C4D24C3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3818C4C9" w14:textId="62456E11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Poljska</w:t>
            </w:r>
          </w:p>
        </w:tc>
        <w:tc>
          <w:tcPr>
            <w:tcW w:w="795" w:type="pct"/>
            <w:noWrap/>
            <w:vAlign w:val="top"/>
          </w:tcPr>
          <w:p w14:paraId="29421243" w14:textId="1C9C6456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-2,2</w:t>
            </w:r>
          </w:p>
        </w:tc>
        <w:tc>
          <w:tcPr>
            <w:tcW w:w="795" w:type="pct"/>
            <w:noWrap/>
            <w:vAlign w:val="top"/>
          </w:tcPr>
          <w:p w14:paraId="66C35381" w14:textId="36C1E8C5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-15,0</w:t>
            </w:r>
          </w:p>
        </w:tc>
        <w:tc>
          <w:tcPr>
            <w:tcW w:w="795" w:type="pct"/>
            <w:noWrap/>
            <w:vAlign w:val="top"/>
          </w:tcPr>
          <w:p w14:paraId="6E675A6C" w14:textId="480BA9E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-2,2</w:t>
            </w:r>
          </w:p>
        </w:tc>
        <w:tc>
          <w:tcPr>
            <w:tcW w:w="795" w:type="pct"/>
            <w:noWrap/>
            <w:vAlign w:val="top"/>
          </w:tcPr>
          <w:p w14:paraId="0E04C3EB" w14:textId="0280EE3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-3,1</w:t>
            </w:r>
          </w:p>
        </w:tc>
        <w:tc>
          <w:tcPr>
            <w:tcW w:w="795" w:type="pct"/>
            <w:noWrap/>
            <w:vAlign w:val="top"/>
          </w:tcPr>
          <w:p w14:paraId="67DCCA63" w14:textId="273E6BE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-1,4</w:t>
            </w:r>
          </w:p>
        </w:tc>
      </w:tr>
      <w:tr w:rsidR="00AC442C" w:rsidRPr="00D05843" w14:paraId="083F1ADA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56881CCA" w14:textId="20BF1754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Nizozemska</w:t>
            </w:r>
          </w:p>
        </w:tc>
        <w:tc>
          <w:tcPr>
            <w:tcW w:w="795" w:type="pct"/>
            <w:noWrap/>
            <w:vAlign w:val="top"/>
          </w:tcPr>
          <w:p w14:paraId="3EC543F4" w14:textId="5DEEACC8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-5,4</w:t>
            </w:r>
          </w:p>
        </w:tc>
        <w:tc>
          <w:tcPr>
            <w:tcW w:w="795" w:type="pct"/>
            <w:noWrap/>
            <w:vAlign w:val="top"/>
          </w:tcPr>
          <w:p w14:paraId="30CCC7ED" w14:textId="2867687F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-6,7</w:t>
            </w:r>
          </w:p>
        </w:tc>
        <w:tc>
          <w:tcPr>
            <w:tcW w:w="795" w:type="pct"/>
            <w:noWrap/>
            <w:vAlign w:val="top"/>
          </w:tcPr>
          <w:p w14:paraId="3B1E923C" w14:textId="62BC9D8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n.p</w:t>
            </w:r>
            <w:proofErr w:type="spellEnd"/>
            <w:r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vAlign w:val="top"/>
          </w:tcPr>
          <w:p w14:paraId="1EDCD80C" w14:textId="2220A2EF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-4,1</w:t>
            </w:r>
          </w:p>
        </w:tc>
        <w:tc>
          <w:tcPr>
            <w:tcW w:w="795" w:type="pct"/>
            <w:noWrap/>
            <w:vAlign w:val="top"/>
          </w:tcPr>
          <w:p w14:paraId="19590C71" w14:textId="591779A6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-2,8</w:t>
            </w:r>
          </w:p>
        </w:tc>
      </w:tr>
      <w:tr w:rsidR="00AC442C" w:rsidRPr="00D05843" w14:paraId="35ECE3C8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77F5E1D4" w14:textId="74A2B270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Danska</w:t>
            </w:r>
          </w:p>
        </w:tc>
        <w:tc>
          <w:tcPr>
            <w:tcW w:w="795" w:type="pct"/>
            <w:noWrap/>
            <w:vAlign w:val="top"/>
          </w:tcPr>
          <w:p w14:paraId="2EE56A8B" w14:textId="20A46A6D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-1,8</w:t>
            </w:r>
          </w:p>
        </w:tc>
        <w:tc>
          <w:tcPr>
            <w:tcW w:w="795" w:type="pct"/>
            <w:noWrap/>
            <w:vAlign w:val="top"/>
          </w:tcPr>
          <w:p w14:paraId="323518F5" w14:textId="5E939543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-8,2</w:t>
            </w:r>
          </w:p>
        </w:tc>
        <w:tc>
          <w:tcPr>
            <w:tcW w:w="795" w:type="pct"/>
            <w:noWrap/>
            <w:vAlign w:val="top"/>
          </w:tcPr>
          <w:p w14:paraId="3A0B4D44" w14:textId="21D65F82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n.p</w:t>
            </w:r>
            <w:proofErr w:type="spellEnd"/>
            <w:r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vAlign w:val="top"/>
          </w:tcPr>
          <w:p w14:paraId="5E9FF082" w14:textId="5ED217F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-11,6</w:t>
            </w:r>
          </w:p>
        </w:tc>
        <w:tc>
          <w:tcPr>
            <w:tcW w:w="795" w:type="pct"/>
            <w:noWrap/>
            <w:vAlign w:val="top"/>
          </w:tcPr>
          <w:p w14:paraId="38DA9E04" w14:textId="3CEF06EC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-4,2</w:t>
            </w:r>
          </w:p>
        </w:tc>
      </w:tr>
      <w:tr w:rsidR="00AC442C" w:rsidRPr="00D05843" w14:paraId="127EB6CC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5BEB51D0" w14:textId="38E9668C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Litva</w:t>
            </w:r>
          </w:p>
        </w:tc>
        <w:tc>
          <w:tcPr>
            <w:tcW w:w="795" w:type="pct"/>
            <w:noWrap/>
            <w:vAlign w:val="top"/>
          </w:tcPr>
          <w:p w14:paraId="6DAE7073" w14:textId="6D0FE86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1,7</w:t>
            </w:r>
          </w:p>
        </w:tc>
        <w:tc>
          <w:tcPr>
            <w:tcW w:w="795" w:type="pct"/>
            <w:noWrap/>
            <w:vAlign w:val="top"/>
          </w:tcPr>
          <w:p w14:paraId="581CEE73" w14:textId="165334E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0,7</w:t>
            </w:r>
          </w:p>
        </w:tc>
        <w:tc>
          <w:tcPr>
            <w:tcW w:w="795" w:type="pct"/>
            <w:noWrap/>
            <w:vAlign w:val="top"/>
          </w:tcPr>
          <w:p w14:paraId="68F4A996" w14:textId="11202243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-2,7</w:t>
            </w:r>
          </w:p>
        </w:tc>
        <w:tc>
          <w:tcPr>
            <w:tcW w:w="795" w:type="pct"/>
            <w:noWrap/>
            <w:vAlign w:val="top"/>
          </w:tcPr>
          <w:p w14:paraId="0D1ACA58" w14:textId="18CF104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-6,3</w:t>
            </w:r>
          </w:p>
        </w:tc>
        <w:tc>
          <w:tcPr>
            <w:tcW w:w="795" w:type="pct"/>
            <w:noWrap/>
            <w:vAlign w:val="top"/>
          </w:tcPr>
          <w:p w14:paraId="57D14631" w14:textId="5AAF2BA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-1,0</w:t>
            </w:r>
          </w:p>
        </w:tc>
      </w:tr>
      <w:tr w:rsidR="00AC442C" w:rsidRPr="00D05843" w14:paraId="21829B1A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2237604A" w14:textId="0D2AC605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Latvija</w:t>
            </w:r>
          </w:p>
        </w:tc>
        <w:tc>
          <w:tcPr>
            <w:tcW w:w="795" w:type="pct"/>
            <w:noWrap/>
            <w:vAlign w:val="top"/>
          </w:tcPr>
          <w:p w14:paraId="4175C8DB" w14:textId="3CFB563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0,5</w:t>
            </w:r>
          </w:p>
        </w:tc>
        <w:tc>
          <w:tcPr>
            <w:tcW w:w="795" w:type="pct"/>
            <w:noWrap/>
            <w:vAlign w:val="top"/>
          </w:tcPr>
          <w:p w14:paraId="5EA74875" w14:textId="1126DF10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-8,9</w:t>
            </w:r>
          </w:p>
        </w:tc>
        <w:tc>
          <w:tcPr>
            <w:tcW w:w="795" w:type="pct"/>
            <w:noWrap/>
            <w:vAlign w:val="top"/>
          </w:tcPr>
          <w:p w14:paraId="5293949B" w14:textId="50479513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n.p</w:t>
            </w:r>
            <w:proofErr w:type="spellEnd"/>
            <w:r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vAlign w:val="top"/>
          </w:tcPr>
          <w:p w14:paraId="02B8F1ED" w14:textId="1B4817F2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-4,0</w:t>
            </w:r>
          </w:p>
        </w:tc>
        <w:tc>
          <w:tcPr>
            <w:tcW w:w="795" w:type="pct"/>
            <w:noWrap/>
            <w:vAlign w:val="top"/>
          </w:tcPr>
          <w:p w14:paraId="0C25CEFE" w14:textId="37CB5C0E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-4,9</w:t>
            </w:r>
          </w:p>
        </w:tc>
      </w:tr>
      <w:tr w:rsidR="00AC442C" w:rsidRPr="00D05843" w14:paraId="0019AA70" w14:textId="77777777" w:rsidTr="00705B6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2A850117" w14:textId="0F976752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Finska</w:t>
            </w:r>
          </w:p>
        </w:tc>
        <w:tc>
          <w:tcPr>
            <w:tcW w:w="795" w:type="pct"/>
            <w:noWrap/>
            <w:vAlign w:val="top"/>
          </w:tcPr>
          <w:p w14:paraId="4B8792FA" w14:textId="3E636D49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-4,3</w:t>
            </w:r>
          </w:p>
        </w:tc>
        <w:tc>
          <w:tcPr>
            <w:tcW w:w="795" w:type="pct"/>
            <w:noWrap/>
            <w:vAlign w:val="top"/>
          </w:tcPr>
          <w:p w14:paraId="2B1E6B2F" w14:textId="076461B7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-0,2</w:t>
            </w:r>
          </w:p>
        </w:tc>
        <w:tc>
          <w:tcPr>
            <w:tcW w:w="795" w:type="pct"/>
            <w:noWrap/>
            <w:vAlign w:val="top"/>
          </w:tcPr>
          <w:p w14:paraId="4902AA83" w14:textId="39304BEF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proofErr w:type="spellStart"/>
            <w:r>
              <w:rPr>
                <w:lang w:eastAsia="sl-SI"/>
              </w:rPr>
              <w:t>n.p</w:t>
            </w:r>
            <w:proofErr w:type="spellEnd"/>
            <w:r>
              <w:rPr>
                <w:lang w:eastAsia="sl-SI"/>
              </w:rPr>
              <w:t>.</w:t>
            </w:r>
          </w:p>
        </w:tc>
        <w:tc>
          <w:tcPr>
            <w:tcW w:w="795" w:type="pct"/>
            <w:noWrap/>
            <w:vAlign w:val="top"/>
          </w:tcPr>
          <w:p w14:paraId="06544586" w14:textId="310554F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-6,1</w:t>
            </w:r>
          </w:p>
        </w:tc>
        <w:tc>
          <w:tcPr>
            <w:tcW w:w="795" w:type="pct"/>
            <w:noWrap/>
            <w:vAlign w:val="top"/>
          </w:tcPr>
          <w:p w14:paraId="69FBE8AA" w14:textId="3498628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-6,2</w:t>
            </w:r>
          </w:p>
        </w:tc>
      </w:tr>
      <w:tr w:rsidR="00AC442C" w:rsidRPr="00D05843" w14:paraId="5BA7DB42" w14:textId="77777777" w:rsidTr="00705B6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" w:type="pct"/>
            <w:noWrap/>
            <w:vAlign w:val="top"/>
          </w:tcPr>
          <w:p w14:paraId="73AC34A5" w14:textId="550827EF" w:rsidR="00AC442C" w:rsidRPr="00D05843" w:rsidRDefault="00AC442C" w:rsidP="00AC442C">
            <w:pPr>
              <w:pStyle w:val="TabelalevoUMAR"/>
              <w:rPr>
                <w:lang w:eastAsia="sl-SI"/>
              </w:rPr>
            </w:pPr>
            <w:r w:rsidRPr="00A66BC4">
              <w:t>Grčija</w:t>
            </w:r>
          </w:p>
        </w:tc>
        <w:tc>
          <w:tcPr>
            <w:tcW w:w="795" w:type="pct"/>
            <w:noWrap/>
            <w:vAlign w:val="top"/>
          </w:tcPr>
          <w:p w14:paraId="306C935B" w14:textId="34F0EEB1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-3,4</w:t>
            </w:r>
          </w:p>
        </w:tc>
        <w:tc>
          <w:tcPr>
            <w:tcW w:w="795" w:type="pct"/>
            <w:noWrap/>
            <w:vAlign w:val="top"/>
          </w:tcPr>
          <w:p w14:paraId="505DE373" w14:textId="1A01C13D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-0,9</w:t>
            </w:r>
          </w:p>
        </w:tc>
        <w:tc>
          <w:tcPr>
            <w:tcW w:w="795" w:type="pct"/>
            <w:noWrap/>
            <w:vAlign w:val="top"/>
          </w:tcPr>
          <w:p w14:paraId="3CEB8101" w14:textId="505EF8D5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-1,7</w:t>
            </w:r>
          </w:p>
        </w:tc>
        <w:tc>
          <w:tcPr>
            <w:tcW w:w="795" w:type="pct"/>
            <w:noWrap/>
            <w:vAlign w:val="top"/>
          </w:tcPr>
          <w:p w14:paraId="31C0CF1E" w14:textId="667CDBA4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-11,2</w:t>
            </w:r>
          </w:p>
        </w:tc>
        <w:tc>
          <w:tcPr>
            <w:tcW w:w="795" w:type="pct"/>
            <w:noWrap/>
            <w:vAlign w:val="top"/>
          </w:tcPr>
          <w:p w14:paraId="4CD67DE0" w14:textId="5F0321BB" w:rsidR="00AC442C" w:rsidRPr="00D05843" w:rsidRDefault="00AC442C" w:rsidP="00AC442C">
            <w:pPr>
              <w:pStyle w:val="TabeladesnoUM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sl-SI"/>
              </w:rPr>
            </w:pPr>
            <w:r w:rsidRPr="00A66BC4">
              <w:t>-1,3</w:t>
            </w:r>
          </w:p>
        </w:tc>
      </w:tr>
    </w:tbl>
    <w:p w14:paraId="7C8ED790" w14:textId="1814D511" w:rsidR="000B2606" w:rsidRDefault="000B2606" w:rsidP="00D05843">
      <w:pPr>
        <w:pStyle w:val="VirUMAR"/>
        <w:rPr>
          <w:rStyle w:val="BesediloUMARChar"/>
        </w:rPr>
      </w:pPr>
      <w:r>
        <w:rPr>
          <w:rStyle w:val="BesediloUMARChar"/>
        </w:rPr>
        <w:t>Opomb</w:t>
      </w:r>
      <w:r w:rsidR="00565AB0">
        <w:rPr>
          <w:rStyle w:val="BesediloUMARChar"/>
        </w:rPr>
        <w:t>e</w:t>
      </w:r>
      <w:r>
        <w:rPr>
          <w:rStyle w:val="BesediloUMARChar"/>
        </w:rPr>
        <w:t xml:space="preserve">: </w:t>
      </w:r>
      <w:r w:rsidR="00C85C37">
        <w:rPr>
          <w:rStyle w:val="BesediloUMARChar"/>
        </w:rPr>
        <w:t xml:space="preserve">Delovnim dnem prilagojeni podatki. </w:t>
      </w:r>
      <w:r w:rsidR="00565AB0">
        <w:rPr>
          <w:rStyle w:val="BesediloUMARChar"/>
        </w:rPr>
        <w:t xml:space="preserve">Za Ciper, Luksemburg in Avstrijo so na voljo podatki do julija 2020. </w:t>
      </w:r>
      <w:r>
        <w:rPr>
          <w:rStyle w:val="BesediloUMARChar"/>
        </w:rPr>
        <w:t>Članice so razporejene po padcu predelovalnih</w:t>
      </w:r>
      <w:r w:rsidR="00DB32CD">
        <w:rPr>
          <w:rStyle w:val="BesediloUMARChar"/>
        </w:rPr>
        <w:t xml:space="preserve"> </w:t>
      </w:r>
      <w:r>
        <w:rPr>
          <w:rStyle w:val="BesediloUMARChar"/>
        </w:rPr>
        <w:t>dejavnosti, od največjega</w:t>
      </w:r>
      <w:r w:rsidR="00565AB0" w:rsidRPr="00565AB0">
        <w:rPr>
          <w:rStyle w:val="BesediloUMARChar"/>
        </w:rPr>
        <w:t xml:space="preserve"> </w:t>
      </w:r>
      <w:r w:rsidR="00565AB0">
        <w:rPr>
          <w:rStyle w:val="BesediloUMARChar"/>
        </w:rPr>
        <w:t>do najmanjšega</w:t>
      </w:r>
      <w:r>
        <w:rPr>
          <w:rStyle w:val="BesediloUMARChar"/>
        </w:rPr>
        <w:t xml:space="preserve">. </w:t>
      </w:r>
      <w:r w:rsidR="00565AB0">
        <w:rPr>
          <w:rStyle w:val="BesediloUMARChar"/>
        </w:rPr>
        <w:t>n.</w:t>
      </w:r>
      <w:r w:rsidR="00C94B97">
        <w:rPr>
          <w:rStyle w:val="BesediloUMARChar"/>
        </w:rPr>
        <w:t> </w:t>
      </w:r>
      <w:r w:rsidR="00565AB0">
        <w:rPr>
          <w:rStyle w:val="BesediloUMARChar"/>
        </w:rPr>
        <w:t>p. – ni podatka</w:t>
      </w:r>
    </w:p>
    <w:p w14:paraId="028EB374" w14:textId="6731CCE8" w:rsidR="00D05843" w:rsidRDefault="00D05843" w:rsidP="00D05843">
      <w:pPr>
        <w:pStyle w:val="VirUMAR"/>
        <w:rPr>
          <w:rStyle w:val="BesediloUMARChar"/>
        </w:rPr>
      </w:pPr>
      <w:r>
        <w:rPr>
          <w:rStyle w:val="BesediloUMARChar"/>
        </w:rPr>
        <w:t>Vir: Eurostat, preračuni UMAR.</w:t>
      </w:r>
    </w:p>
    <w:p w14:paraId="6F8D2C81" w14:textId="31285A75" w:rsidR="00D26010" w:rsidRDefault="00D26010" w:rsidP="00D26010">
      <w:pPr>
        <w:pStyle w:val="Napis"/>
        <w:rPr>
          <w:rStyle w:val="BesediloUMARChar"/>
        </w:rPr>
      </w:pPr>
      <w:r>
        <w:lastRenderedPageBreak/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483B0E">
        <w:t>10</w:t>
      </w:r>
      <w:r>
        <w:fldChar w:fldCharType="end"/>
      </w:r>
      <w:r>
        <w:t>: Proizvodnja panog predelovalnih dejavnosti v prvih</w:t>
      </w:r>
      <w:r w:rsidR="000B2606">
        <w:t xml:space="preserve"> </w:t>
      </w:r>
      <w:r>
        <w:t>osmih mesecih, Slovenija in EU</w:t>
      </w:r>
    </w:p>
    <w:p w14:paraId="6559B104" w14:textId="71AB196A" w:rsidR="00FF044B" w:rsidRDefault="00747875" w:rsidP="009D6F28">
      <w:pPr>
        <w:pStyle w:val="BesediloUMAR"/>
        <w:rPr>
          <w:rStyle w:val="BesediloUMARChar"/>
        </w:rPr>
      </w:pPr>
      <w:r w:rsidRPr="00747875">
        <w:rPr>
          <w:rStyle w:val="BesediloUMARChar"/>
          <w:noProof/>
        </w:rPr>
        <w:drawing>
          <wp:inline distT="0" distB="0" distL="0" distR="0" wp14:anchorId="277ACF1A" wp14:editId="673D6950">
            <wp:extent cx="5759450" cy="209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4E0F2" w14:textId="6E3B968D" w:rsidR="00D26010" w:rsidRDefault="00BF12D1" w:rsidP="00D26010">
      <w:pPr>
        <w:pStyle w:val="VirUMAR"/>
        <w:rPr>
          <w:rStyle w:val="BesediloUMARChar"/>
        </w:rPr>
      </w:pPr>
      <w:r>
        <w:rPr>
          <w:rStyle w:val="BesediloUMARChar"/>
        </w:rPr>
        <w:t xml:space="preserve">Opomba: Podatki za Slovenijo so originalni, za EU delovnim dnem prilagojeni. </w:t>
      </w:r>
      <w:r w:rsidR="00D26010">
        <w:rPr>
          <w:rStyle w:val="BesediloUMARChar"/>
        </w:rPr>
        <w:t>Vir: Eurostat, preračuni UMAR.</w:t>
      </w:r>
    </w:p>
    <w:p w14:paraId="039C6FF9" w14:textId="238055F6" w:rsidR="00D26010" w:rsidRDefault="00D26010" w:rsidP="009D6F28">
      <w:pPr>
        <w:pStyle w:val="BesediloUMAR"/>
        <w:rPr>
          <w:rStyle w:val="BesediloUMARChar"/>
        </w:rPr>
      </w:pPr>
    </w:p>
    <w:p w14:paraId="29CD4A3A" w14:textId="71DF7A1A" w:rsidR="00931D2D" w:rsidRPr="00CA4C1C" w:rsidRDefault="00016BAD" w:rsidP="009D6F28">
      <w:pPr>
        <w:pStyle w:val="BesediloUMAR"/>
        <w:rPr>
          <w:rStyle w:val="BesediloUMARChar"/>
        </w:rPr>
      </w:pPr>
      <w:r w:rsidRPr="003A110C">
        <w:rPr>
          <w:rStyle w:val="VodilnistavekUMAR"/>
        </w:rPr>
        <w:t xml:space="preserve">Okrevanje predelovalnih dejavnosti je zaradi ponovnega širjenja okužb </w:t>
      </w:r>
      <w:r w:rsidR="0090191D">
        <w:rPr>
          <w:rStyle w:val="VodilnistavekUMAR"/>
        </w:rPr>
        <w:t xml:space="preserve">od poletja </w:t>
      </w:r>
      <w:r w:rsidR="003F4231">
        <w:rPr>
          <w:rStyle w:val="VodilnistavekUMAR"/>
        </w:rPr>
        <w:t xml:space="preserve">2020 </w:t>
      </w:r>
      <w:r w:rsidR="0090191D">
        <w:rPr>
          <w:rStyle w:val="VodilnistavekUMAR"/>
        </w:rPr>
        <w:t xml:space="preserve">znova bolj </w:t>
      </w:r>
      <w:r w:rsidRPr="003A110C">
        <w:rPr>
          <w:rStyle w:val="VodilnistavekUMAR"/>
        </w:rPr>
        <w:t>negotovo.</w:t>
      </w:r>
      <w:r>
        <w:rPr>
          <w:rStyle w:val="BesediloUMARChar"/>
        </w:rPr>
        <w:t xml:space="preserve"> </w:t>
      </w:r>
      <w:r w:rsidR="005A39D3">
        <w:rPr>
          <w:rStyle w:val="BesediloUMARChar"/>
        </w:rPr>
        <w:t>Konec</w:t>
      </w:r>
      <w:r w:rsidR="00887B64">
        <w:rPr>
          <w:rStyle w:val="BesediloUMARChar"/>
        </w:rPr>
        <w:t xml:space="preserve"> tretjega četrtletja se je število okužb po Evropi začelo povečevati</w:t>
      </w:r>
      <w:r w:rsidR="005A39D3">
        <w:rPr>
          <w:rStyle w:val="BesediloUMARChar"/>
        </w:rPr>
        <w:t>.</w:t>
      </w:r>
      <w:r w:rsidR="00887B64">
        <w:rPr>
          <w:rStyle w:val="BesediloUMARChar"/>
        </w:rPr>
        <w:t xml:space="preserve"> </w:t>
      </w:r>
      <w:r w:rsidR="005A39D3">
        <w:rPr>
          <w:rStyle w:val="BesediloUMARChar"/>
        </w:rPr>
        <w:t>S</w:t>
      </w:r>
      <w:r w:rsidR="00887B64">
        <w:rPr>
          <w:rStyle w:val="BesediloUMARChar"/>
        </w:rPr>
        <w:t xml:space="preserve"> ponovn</w:t>
      </w:r>
      <w:r w:rsidR="005E6119">
        <w:rPr>
          <w:rStyle w:val="BesediloUMARChar"/>
        </w:rPr>
        <w:t>im</w:t>
      </w:r>
      <w:r w:rsidR="00887B64">
        <w:rPr>
          <w:rStyle w:val="BesediloUMARChar"/>
        </w:rPr>
        <w:t xml:space="preserve"> </w:t>
      </w:r>
      <w:r w:rsidR="005E6119">
        <w:rPr>
          <w:rStyle w:val="BesediloUMARChar"/>
        </w:rPr>
        <w:t xml:space="preserve">uvajanjem </w:t>
      </w:r>
      <w:r w:rsidR="00887B64">
        <w:rPr>
          <w:rStyle w:val="BesediloUMARChar"/>
        </w:rPr>
        <w:t xml:space="preserve">zajezitvenih ukrepov se </w:t>
      </w:r>
      <w:r w:rsidR="0090191D">
        <w:rPr>
          <w:rStyle w:val="BesediloUMARChar"/>
        </w:rPr>
        <w:t xml:space="preserve">je </w:t>
      </w:r>
      <w:r w:rsidR="003A110C">
        <w:rPr>
          <w:rStyle w:val="BesediloUMARChar"/>
        </w:rPr>
        <w:t xml:space="preserve">z različno intenzivnostjo </w:t>
      </w:r>
      <w:r w:rsidR="00326620">
        <w:rPr>
          <w:rStyle w:val="BesediloUMARChar"/>
        </w:rPr>
        <w:t xml:space="preserve">v članicah </w:t>
      </w:r>
      <w:r w:rsidR="003A110C">
        <w:rPr>
          <w:rStyle w:val="BesediloUMARChar"/>
        </w:rPr>
        <w:t xml:space="preserve">EU </w:t>
      </w:r>
      <w:r w:rsidR="00887B64">
        <w:rPr>
          <w:rStyle w:val="BesediloUMARChar"/>
        </w:rPr>
        <w:t xml:space="preserve">znova </w:t>
      </w:r>
      <w:r w:rsidR="0090191D">
        <w:rPr>
          <w:rStyle w:val="BesediloUMARChar"/>
        </w:rPr>
        <w:t xml:space="preserve">začelo </w:t>
      </w:r>
      <w:r w:rsidR="00887B64">
        <w:rPr>
          <w:rStyle w:val="BesediloUMARChar"/>
        </w:rPr>
        <w:t>omeje</w:t>
      </w:r>
      <w:r w:rsidR="0090191D">
        <w:rPr>
          <w:rStyle w:val="BesediloUMARChar"/>
        </w:rPr>
        <w:t>vati</w:t>
      </w:r>
      <w:r w:rsidR="00887B64">
        <w:rPr>
          <w:rStyle w:val="BesediloUMARChar"/>
        </w:rPr>
        <w:t xml:space="preserve"> javno življenje in aktivnost</w:t>
      </w:r>
      <w:r w:rsidR="0090191D">
        <w:rPr>
          <w:rStyle w:val="BesediloUMARChar"/>
        </w:rPr>
        <w:t xml:space="preserve"> v nekaterih gospodarskih dejavnostih (</w:t>
      </w:r>
      <w:r w:rsidR="0051231B">
        <w:rPr>
          <w:rStyle w:val="BesediloUMARChar"/>
        </w:rPr>
        <w:t xml:space="preserve">v Sloveniji </w:t>
      </w:r>
      <w:r w:rsidR="003F4231">
        <w:rPr>
          <w:rStyle w:val="BesediloUMARChar"/>
        </w:rPr>
        <w:t xml:space="preserve">sprva </w:t>
      </w:r>
      <w:r w:rsidR="0090191D">
        <w:rPr>
          <w:rStyle w:val="BesediloUMARChar"/>
        </w:rPr>
        <w:t xml:space="preserve">predvsem </w:t>
      </w:r>
      <w:r w:rsidR="003F4231">
        <w:rPr>
          <w:rStyle w:val="BesediloUMARChar"/>
        </w:rPr>
        <w:t xml:space="preserve">aktivnost </w:t>
      </w:r>
      <w:r w:rsidR="0090191D">
        <w:rPr>
          <w:rStyle w:val="BesediloUMARChar"/>
        </w:rPr>
        <w:t>prostočasnih storit</w:t>
      </w:r>
      <w:r w:rsidR="003F4231">
        <w:rPr>
          <w:rStyle w:val="BesediloUMARChar"/>
        </w:rPr>
        <w:t>e</w:t>
      </w:r>
      <w:r w:rsidR="0090191D">
        <w:rPr>
          <w:rStyle w:val="BesediloUMARChar"/>
        </w:rPr>
        <w:t>v)</w:t>
      </w:r>
      <w:r w:rsidR="00887B64">
        <w:rPr>
          <w:rStyle w:val="BesediloUMARChar"/>
        </w:rPr>
        <w:t xml:space="preserve">. </w:t>
      </w:r>
      <w:r w:rsidR="00767C0F">
        <w:rPr>
          <w:rStyle w:val="BesediloUMARChar"/>
        </w:rPr>
        <w:t>V</w:t>
      </w:r>
      <w:r w:rsidR="00B27AAF">
        <w:rPr>
          <w:rStyle w:val="BesediloUMARChar"/>
        </w:rPr>
        <w:t xml:space="preserve"> negotovih razmer</w:t>
      </w:r>
      <w:r w:rsidR="00767C0F">
        <w:rPr>
          <w:rStyle w:val="BesediloUMARChar"/>
        </w:rPr>
        <w:t>ah</w:t>
      </w:r>
      <w:r w:rsidR="00492534">
        <w:rPr>
          <w:rStyle w:val="BesediloUMARChar"/>
        </w:rPr>
        <w:t xml:space="preserve"> in</w:t>
      </w:r>
      <w:r w:rsidR="00B27AAF">
        <w:rPr>
          <w:rStyle w:val="BesediloUMARChar"/>
        </w:rPr>
        <w:t xml:space="preserve"> </w:t>
      </w:r>
      <w:r w:rsidR="00767C0F">
        <w:rPr>
          <w:rStyle w:val="BesediloUMARChar"/>
        </w:rPr>
        <w:t xml:space="preserve">ob </w:t>
      </w:r>
      <w:r w:rsidR="00B27AAF">
        <w:rPr>
          <w:rStyle w:val="BesediloUMARChar"/>
        </w:rPr>
        <w:t>nižje</w:t>
      </w:r>
      <w:r w:rsidR="00767C0F">
        <w:rPr>
          <w:rStyle w:val="BesediloUMARChar"/>
        </w:rPr>
        <w:t>m</w:t>
      </w:r>
      <w:r w:rsidR="00B27AAF">
        <w:rPr>
          <w:rStyle w:val="BesediloUMARChar"/>
        </w:rPr>
        <w:t xml:space="preserve"> povpraševanj</w:t>
      </w:r>
      <w:r w:rsidR="00767C0F">
        <w:rPr>
          <w:rStyle w:val="BesediloUMARChar"/>
        </w:rPr>
        <w:t>u</w:t>
      </w:r>
      <w:r w:rsidR="00B27AAF">
        <w:rPr>
          <w:rStyle w:val="BesediloUMARChar"/>
        </w:rPr>
        <w:t xml:space="preserve"> </w:t>
      </w:r>
      <w:r w:rsidR="00D76676">
        <w:rPr>
          <w:rStyle w:val="BesediloUMARChar"/>
        </w:rPr>
        <w:t xml:space="preserve">kot pred epidemijo </w:t>
      </w:r>
      <w:r w:rsidR="00492534">
        <w:rPr>
          <w:rStyle w:val="BesediloUMARChar"/>
        </w:rPr>
        <w:t>se izkor</w:t>
      </w:r>
      <w:r w:rsidR="00DF313F">
        <w:rPr>
          <w:rStyle w:val="BesediloUMARChar"/>
        </w:rPr>
        <w:t>i</w:t>
      </w:r>
      <w:r w:rsidR="00492534">
        <w:rPr>
          <w:rStyle w:val="BesediloUMARChar"/>
        </w:rPr>
        <w:t xml:space="preserve">ščenost proizvodnih kapacitet </w:t>
      </w:r>
      <w:r w:rsidR="003F4231">
        <w:rPr>
          <w:rStyle w:val="BesediloUMARChar"/>
        </w:rPr>
        <w:t xml:space="preserve">v predelovalnih dejavnostih </w:t>
      </w:r>
      <w:r w:rsidR="00AF545A">
        <w:rPr>
          <w:rStyle w:val="BesediloUMARChar"/>
        </w:rPr>
        <w:t>v tretjem četrt</w:t>
      </w:r>
      <w:r w:rsidR="00C05AE5">
        <w:rPr>
          <w:rStyle w:val="BesediloUMARChar"/>
        </w:rPr>
        <w:t>l</w:t>
      </w:r>
      <w:r w:rsidR="00AF545A">
        <w:rPr>
          <w:rStyle w:val="BesediloUMARChar"/>
        </w:rPr>
        <w:t xml:space="preserve">etju </w:t>
      </w:r>
      <w:r w:rsidR="00492534">
        <w:rPr>
          <w:rStyle w:val="BesediloUMARChar"/>
        </w:rPr>
        <w:t xml:space="preserve">še ni vrnila na </w:t>
      </w:r>
      <w:proofErr w:type="spellStart"/>
      <w:r w:rsidR="00492534">
        <w:rPr>
          <w:rStyle w:val="BesediloUMARChar"/>
        </w:rPr>
        <w:t>predkrizne</w:t>
      </w:r>
      <w:proofErr w:type="spellEnd"/>
      <w:r w:rsidR="00492534">
        <w:rPr>
          <w:rStyle w:val="BesediloUMARChar"/>
        </w:rPr>
        <w:t xml:space="preserve"> ravni</w:t>
      </w:r>
      <w:r w:rsidR="00724F4D">
        <w:rPr>
          <w:rStyle w:val="BesediloUMARChar"/>
        </w:rPr>
        <w:t xml:space="preserve">. </w:t>
      </w:r>
      <w:r w:rsidR="00D76676">
        <w:rPr>
          <w:rStyle w:val="BesediloUMARChar"/>
        </w:rPr>
        <w:t>P</w:t>
      </w:r>
      <w:r w:rsidR="008C420C">
        <w:rPr>
          <w:rStyle w:val="BesediloUMARChar"/>
        </w:rPr>
        <w:t>oslabševanj</w:t>
      </w:r>
      <w:r w:rsidR="00D76676">
        <w:rPr>
          <w:rStyle w:val="BesediloUMARChar"/>
        </w:rPr>
        <w:t>e</w:t>
      </w:r>
      <w:r w:rsidR="008C420C">
        <w:rPr>
          <w:rStyle w:val="BesediloUMARChar"/>
        </w:rPr>
        <w:t xml:space="preserve"> razmer </w:t>
      </w:r>
      <w:r w:rsidR="00D76676">
        <w:rPr>
          <w:rStyle w:val="BesediloUMARChar"/>
        </w:rPr>
        <w:t xml:space="preserve">od poletja dalje </w:t>
      </w:r>
      <w:r w:rsidR="005E6119">
        <w:rPr>
          <w:rStyle w:val="BesediloUMARChar"/>
        </w:rPr>
        <w:t xml:space="preserve">tako </w:t>
      </w:r>
      <w:r w:rsidR="00D76676">
        <w:rPr>
          <w:rStyle w:val="BesediloUMARChar"/>
        </w:rPr>
        <w:t>napoveduje</w:t>
      </w:r>
      <w:r w:rsidR="00492534">
        <w:rPr>
          <w:rStyle w:val="BesediloUMARChar"/>
        </w:rPr>
        <w:t xml:space="preserve"> negotovo okrevanje </w:t>
      </w:r>
      <w:r w:rsidR="008C420C">
        <w:rPr>
          <w:rStyle w:val="BesediloUMARChar"/>
        </w:rPr>
        <w:t xml:space="preserve">predelovalnih dejavnosti </w:t>
      </w:r>
      <w:r w:rsidR="00B63373">
        <w:rPr>
          <w:rStyle w:val="BesediloUMARChar"/>
        </w:rPr>
        <w:t xml:space="preserve">v preostanku </w:t>
      </w:r>
      <w:r w:rsidR="008C420C">
        <w:rPr>
          <w:rStyle w:val="BesediloUMARChar"/>
        </w:rPr>
        <w:t xml:space="preserve">leta 2020 in </w:t>
      </w:r>
      <w:r w:rsidR="00492534">
        <w:rPr>
          <w:rStyle w:val="BesediloUMARChar"/>
        </w:rPr>
        <w:t>v letu</w:t>
      </w:r>
      <w:r w:rsidR="008C420C">
        <w:rPr>
          <w:rStyle w:val="BesediloUMARChar"/>
        </w:rPr>
        <w:t xml:space="preserve"> 2021</w:t>
      </w:r>
      <w:r w:rsidR="00492534">
        <w:rPr>
          <w:rStyle w:val="BesediloUMARChar"/>
        </w:rPr>
        <w:t>.</w:t>
      </w:r>
      <w:r w:rsidR="00AD49FB">
        <w:rPr>
          <w:rStyle w:val="BesediloUMARChar"/>
        </w:rPr>
        <w:t xml:space="preserve"> </w:t>
      </w:r>
    </w:p>
    <w:p w14:paraId="7B039AF0" w14:textId="77777777" w:rsidR="00E975C1" w:rsidRDefault="00E975C1" w:rsidP="00E60966">
      <w:pPr>
        <w:pStyle w:val="BesediloUMAR"/>
        <w:rPr>
          <w:rStyle w:val="VodilnistavekUMAR"/>
        </w:rPr>
      </w:pPr>
    </w:p>
    <w:p w14:paraId="434CABE6" w14:textId="77777777" w:rsidR="001908FD" w:rsidRDefault="001908FD">
      <w:pPr>
        <w:spacing w:after="0" w:line="240" w:lineRule="auto"/>
        <w:rPr>
          <w:sz w:val="20"/>
        </w:rPr>
      </w:pPr>
      <w:r>
        <w:br w:type="page"/>
      </w:r>
    </w:p>
    <w:p w14:paraId="6F6B600F" w14:textId="77777777" w:rsidR="001908FD" w:rsidRDefault="001908FD" w:rsidP="001908FD">
      <w:pPr>
        <w:pStyle w:val="Naslov3"/>
        <w:numPr>
          <w:ilvl w:val="0"/>
          <w:numId w:val="0"/>
        </w:numPr>
      </w:pPr>
      <w:r>
        <w:lastRenderedPageBreak/>
        <w:t>Literatura in viri</w:t>
      </w:r>
    </w:p>
    <w:p w14:paraId="0551008F" w14:textId="77777777" w:rsidR="001908FD" w:rsidRDefault="001908FD" w:rsidP="001908FD">
      <w:pPr>
        <w:pStyle w:val="Naslov3"/>
        <w:numPr>
          <w:ilvl w:val="0"/>
          <w:numId w:val="0"/>
        </w:numPr>
      </w:pPr>
    </w:p>
    <w:p w14:paraId="6D78569A" w14:textId="5D617261" w:rsidR="009B6F28" w:rsidRPr="00F252B9" w:rsidRDefault="009B6F28" w:rsidP="001908FD">
      <w:pPr>
        <w:pStyle w:val="LiteraturaUMAR"/>
        <w:rPr>
          <w:bCs/>
        </w:rPr>
      </w:pPr>
      <w:r w:rsidRPr="00F252B9">
        <w:rPr>
          <w:bCs/>
        </w:rPr>
        <w:t xml:space="preserve">ACEA (2020a). </w:t>
      </w:r>
      <w:proofErr w:type="spellStart"/>
      <w:r w:rsidRPr="00F252B9">
        <w:rPr>
          <w:bCs/>
          <w:i/>
          <w:iCs/>
        </w:rPr>
        <w:t>Passenger</w:t>
      </w:r>
      <w:proofErr w:type="spellEnd"/>
      <w:r w:rsidRPr="00F252B9">
        <w:rPr>
          <w:bCs/>
          <w:i/>
          <w:iCs/>
        </w:rPr>
        <w:t xml:space="preserve"> car </w:t>
      </w:r>
      <w:proofErr w:type="spellStart"/>
      <w:r w:rsidRPr="00F252B9">
        <w:rPr>
          <w:bCs/>
          <w:i/>
          <w:iCs/>
        </w:rPr>
        <w:t>registrations</w:t>
      </w:r>
      <w:proofErr w:type="spellEnd"/>
      <w:r w:rsidRPr="00F252B9">
        <w:rPr>
          <w:bCs/>
          <w:i/>
          <w:iCs/>
        </w:rPr>
        <w:t xml:space="preserve">: -25.6% </w:t>
      </w:r>
      <w:proofErr w:type="spellStart"/>
      <w:r w:rsidRPr="00F252B9">
        <w:rPr>
          <w:bCs/>
          <w:i/>
          <w:iCs/>
        </w:rPr>
        <w:t>first</w:t>
      </w:r>
      <w:proofErr w:type="spellEnd"/>
      <w:r w:rsidRPr="00F252B9">
        <w:rPr>
          <w:bCs/>
          <w:i/>
          <w:iCs/>
        </w:rPr>
        <w:t xml:space="preserve"> </w:t>
      </w:r>
      <w:proofErr w:type="spellStart"/>
      <w:r w:rsidRPr="00F252B9">
        <w:rPr>
          <w:bCs/>
          <w:i/>
          <w:iCs/>
        </w:rPr>
        <w:t>quarter</w:t>
      </w:r>
      <w:proofErr w:type="spellEnd"/>
      <w:r w:rsidRPr="00F252B9">
        <w:rPr>
          <w:bCs/>
          <w:i/>
          <w:iCs/>
        </w:rPr>
        <w:t xml:space="preserve"> </w:t>
      </w:r>
      <w:proofErr w:type="spellStart"/>
      <w:r w:rsidRPr="00F252B9">
        <w:rPr>
          <w:bCs/>
          <w:i/>
          <w:iCs/>
        </w:rPr>
        <w:t>of</w:t>
      </w:r>
      <w:proofErr w:type="spellEnd"/>
      <w:r w:rsidRPr="00F252B9">
        <w:rPr>
          <w:bCs/>
          <w:i/>
          <w:iCs/>
        </w:rPr>
        <w:t xml:space="preserve"> 2020; -55.1% in </w:t>
      </w:r>
      <w:proofErr w:type="spellStart"/>
      <w:r w:rsidRPr="00F252B9">
        <w:rPr>
          <w:bCs/>
          <w:i/>
          <w:iCs/>
        </w:rPr>
        <w:t>March</w:t>
      </w:r>
      <w:proofErr w:type="spellEnd"/>
      <w:r w:rsidRPr="00F252B9">
        <w:rPr>
          <w:bCs/>
        </w:rPr>
        <w:t>. Pridobljeno na: https://www.acea.be/press-releases/article/passenger-car-registrations-25.6-first-quarter-of-2020-55.1-in-march</w:t>
      </w:r>
    </w:p>
    <w:p w14:paraId="5C8DCB73" w14:textId="07EE9E10" w:rsidR="009B6F28" w:rsidRPr="00F252B9" w:rsidRDefault="009B6F28" w:rsidP="009B6F28">
      <w:pPr>
        <w:pStyle w:val="LiteraturaUMAR"/>
        <w:rPr>
          <w:bCs/>
        </w:rPr>
      </w:pPr>
      <w:r w:rsidRPr="00F252B9">
        <w:rPr>
          <w:bCs/>
        </w:rPr>
        <w:t>ACEA (2020b)</w:t>
      </w:r>
      <w:r w:rsidR="001908FD" w:rsidRPr="00F252B9">
        <w:rPr>
          <w:bCs/>
        </w:rPr>
        <w:t xml:space="preserve">. </w:t>
      </w:r>
      <w:proofErr w:type="spellStart"/>
      <w:r w:rsidRPr="00F252B9">
        <w:rPr>
          <w:bCs/>
          <w:i/>
          <w:iCs/>
        </w:rPr>
        <w:t>Passenger</w:t>
      </w:r>
      <w:proofErr w:type="spellEnd"/>
      <w:r w:rsidRPr="00F252B9">
        <w:rPr>
          <w:bCs/>
          <w:i/>
          <w:iCs/>
        </w:rPr>
        <w:t xml:space="preserve"> car </w:t>
      </w:r>
      <w:proofErr w:type="spellStart"/>
      <w:r w:rsidRPr="00F252B9">
        <w:rPr>
          <w:bCs/>
          <w:i/>
          <w:iCs/>
        </w:rPr>
        <w:t>registrations</w:t>
      </w:r>
      <w:proofErr w:type="spellEnd"/>
      <w:r w:rsidRPr="00F252B9">
        <w:rPr>
          <w:bCs/>
          <w:i/>
          <w:iCs/>
        </w:rPr>
        <w:t xml:space="preserve">: -38.5% </w:t>
      </w:r>
      <w:proofErr w:type="spellStart"/>
      <w:r w:rsidRPr="00F252B9">
        <w:rPr>
          <w:bCs/>
          <w:i/>
          <w:iCs/>
        </w:rPr>
        <w:t>four</w:t>
      </w:r>
      <w:proofErr w:type="spellEnd"/>
      <w:r w:rsidRPr="00F252B9">
        <w:rPr>
          <w:bCs/>
          <w:i/>
          <w:iCs/>
        </w:rPr>
        <w:t xml:space="preserve"> </w:t>
      </w:r>
      <w:proofErr w:type="spellStart"/>
      <w:r w:rsidRPr="00F252B9">
        <w:rPr>
          <w:bCs/>
          <w:i/>
          <w:iCs/>
        </w:rPr>
        <w:t>months</w:t>
      </w:r>
      <w:proofErr w:type="spellEnd"/>
      <w:r w:rsidRPr="00F252B9">
        <w:rPr>
          <w:bCs/>
          <w:i/>
          <w:iCs/>
        </w:rPr>
        <w:t xml:space="preserve"> </w:t>
      </w:r>
      <w:proofErr w:type="spellStart"/>
      <w:r w:rsidRPr="00F252B9">
        <w:rPr>
          <w:bCs/>
          <w:i/>
          <w:iCs/>
        </w:rPr>
        <w:t>into</w:t>
      </w:r>
      <w:proofErr w:type="spellEnd"/>
      <w:r w:rsidRPr="00F252B9">
        <w:rPr>
          <w:bCs/>
          <w:i/>
          <w:iCs/>
        </w:rPr>
        <w:t xml:space="preserve"> 2020; -76.3% in April. </w:t>
      </w:r>
      <w:r w:rsidRPr="00F252B9">
        <w:rPr>
          <w:bCs/>
        </w:rPr>
        <w:t>Pridobljeno na: https://www.acea.be/press-releases/article/passenger-car-registrations-38.5-four-months-into-2020-76.3-in-april</w:t>
      </w:r>
    </w:p>
    <w:p w14:paraId="0F8F3103" w14:textId="0A962FFE" w:rsidR="001908FD" w:rsidRPr="00F252B9" w:rsidRDefault="009B6F28" w:rsidP="009B6F28">
      <w:pPr>
        <w:pStyle w:val="LiteraturaUMAR"/>
        <w:rPr>
          <w:bCs/>
        </w:rPr>
      </w:pPr>
      <w:r w:rsidRPr="00F252B9">
        <w:rPr>
          <w:bCs/>
        </w:rPr>
        <w:t xml:space="preserve">ACEA (2020c). </w:t>
      </w:r>
      <w:proofErr w:type="spellStart"/>
      <w:r w:rsidRPr="00F252B9">
        <w:rPr>
          <w:bCs/>
          <w:i/>
          <w:iCs/>
        </w:rPr>
        <w:t>Passenger</w:t>
      </w:r>
      <w:proofErr w:type="spellEnd"/>
      <w:r w:rsidRPr="00F252B9">
        <w:rPr>
          <w:bCs/>
          <w:i/>
          <w:iCs/>
        </w:rPr>
        <w:t xml:space="preserve"> car </w:t>
      </w:r>
      <w:proofErr w:type="spellStart"/>
      <w:r w:rsidRPr="00F252B9">
        <w:rPr>
          <w:bCs/>
          <w:i/>
          <w:iCs/>
        </w:rPr>
        <w:t>registrations</w:t>
      </w:r>
      <w:proofErr w:type="spellEnd"/>
      <w:r w:rsidRPr="00F252B9">
        <w:rPr>
          <w:bCs/>
          <w:i/>
          <w:iCs/>
        </w:rPr>
        <w:t xml:space="preserve">: -28.8% </w:t>
      </w:r>
      <w:proofErr w:type="spellStart"/>
      <w:r w:rsidRPr="00F252B9">
        <w:rPr>
          <w:bCs/>
          <w:i/>
          <w:iCs/>
        </w:rPr>
        <w:t>nine</w:t>
      </w:r>
      <w:proofErr w:type="spellEnd"/>
      <w:r w:rsidRPr="00F252B9">
        <w:rPr>
          <w:bCs/>
          <w:i/>
          <w:iCs/>
        </w:rPr>
        <w:t xml:space="preserve"> </w:t>
      </w:r>
      <w:proofErr w:type="spellStart"/>
      <w:r w:rsidRPr="00F252B9">
        <w:rPr>
          <w:bCs/>
          <w:i/>
          <w:iCs/>
        </w:rPr>
        <w:t>months</w:t>
      </w:r>
      <w:proofErr w:type="spellEnd"/>
      <w:r w:rsidRPr="00F252B9">
        <w:rPr>
          <w:bCs/>
          <w:i/>
          <w:iCs/>
        </w:rPr>
        <w:t xml:space="preserve"> </w:t>
      </w:r>
      <w:proofErr w:type="spellStart"/>
      <w:r w:rsidRPr="00F252B9">
        <w:rPr>
          <w:bCs/>
          <w:i/>
          <w:iCs/>
        </w:rPr>
        <w:t>into</w:t>
      </w:r>
      <w:proofErr w:type="spellEnd"/>
      <w:r w:rsidRPr="00F252B9">
        <w:rPr>
          <w:bCs/>
          <w:i/>
          <w:iCs/>
        </w:rPr>
        <w:t xml:space="preserve"> 2020; +3.1% in September</w:t>
      </w:r>
      <w:r w:rsidRPr="00F252B9">
        <w:rPr>
          <w:bCs/>
        </w:rPr>
        <w:t>. Pridobljeno na: https://www.acea.be/press-releases/article/passenger-car-registrations-28.8-nine-months-into-2020-3.1-in-september</w:t>
      </w:r>
    </w:p>
    <w:p w14:paraId="1A6B2749" w14:textId="350E469E" w:rsidR="00F252B9" w:rsidRPr="00F252B9" w:rsidRDefault="00D63EBF" w:rsidP="00F252B9">
      <w:pPr>
        <w:pStyle w:val="LiteraturaUMAR"/>
        <w:rPr>
          <w:bCs/>
        </w:rPr>
      </w:pPr>
      <w:r w:rsidRPr="00F252B9">
        <w:rPr>
          <w:bCs/>
        </w:rPr>
        <w:t xml:space="preserve">ACEA (2020d). </w:t>
      </w:r>
      <w:r w:rsidR="00F252B9" w:rsidRPr="00F252B9">
        <w:rPr>
          <w:bCs/>
          <w:i/>
          <w:iCs/>
        </w:rPr>
        <w:t xml:space="preserve">Video - “COVID </w:t>
      </w:r>
      <w:proofErr w:type="spellStart"/>
      <w:r w:rsidR="00F252B9" w:rsidRPr="00F252B9">
        <w:rPr>
          <w:bCs/>
          <w:i/>
          <w:iCs/>
        </w:rPr>
        <w:t>pandemic</w:t>
      </w:r>
      <w:proofErr w:type="spellEnd"/>
      <w:r w:rsidR="00F252B9" w:rsidRPr="00F252B9">
        <w:rPr>
          <w:bCs/>
          <w:i/>
          <w:iCs/>
        </w:rPr>
        <w:t xml:space="preserve">: </w:t>
      </w:r>
      <w:proofErr w:type="spellStart"/>
      <w:r w:rsidR="00F252B9" w:rsidRPr="00F252B9">
        <w:rPr>
          <w:bCs/>
          <w:i/>
          <w:iCs/>
        </w:rPr>
        <w:t>biggest</w:t>
      </w:r>
      <w:proofErr w:type="spellEnd"/>
      <w:r w:rsidR="00F252B9" w:rsidRPr="00F252B9">
        <w:rPr>
          <w:bCs/>
          <w:i/>
          <w:iCs/>
        </w:rPr>
        <w:t xml:space="preserve"> </w:t>
      </w:r>
      <w:proofErr w:type="spellStart"/>
      <w:r w:rsidR="00F252B9" w:rsidRPr="00F252B9">
        <w:rPr>
          <w:bCs/>
          <w:i/>
          <w:iCs/>
        </w:rPr>
        <w:t>risk</w:t>
      </w:r>
      <w:proofErr w:type="spellEnd"/>
      <w:r w:rsidR="00F252B9" w:rsidRPr="00F252B9">
        <w:rPr>
          <w:bCs/>
          <w:i/>
          <w:iCs/>
        </w:rPr>
        <w:t xml:space="preserve"> </w:t>
      </w:r>
      <w:proofErr w:type="spellStart"/>
      <w:r w:rsidR="00F252B9" w:rsidRPr="00F252B9">
        <w:rPr>
          <w:bCs/>
          <w:i/>
          <w:iCs/>
        </w:rPr>
        <w:t>ever</w:t>
      </w:r>
      <w:proofErr w:type="spellEnd"/>
      <w:r w:rsidR="00F252B9" w:rsidRPr="00F252B9">
        <w:rPr>
          <w:bCs/>
          <w:i/>
          <w:iCs/>
        </w:rPr>
        <w:t xml:space="preserve"> to face EU </w:t>
      </w:r>
      <w:proofErr w:type="spellStart"/>
      <w:r w:rsidR="00F252B9" w:rsidRPr="00F252B9">
        <w:rPr>
          <w:bCs/>
          <w:i/>
          <w:iCs/>
        </w:rPr>
        <w:t>auto</w:t>
      </w:r>
      <w:proofErr w:type="spellEnd"/>
      <w:r w:rsidR="00F252B9" w:rsidRPr="00F252B9">
        <w:rPr>
          <w:bCs/>
          <w:i/>
          <w:iCs/>
        </w:rPr>
        <w:t xml:space="preserve"> </w:t>
      </w:r>
      <w:proofErr w:type="spellStart"/>
      <w:r w:rsidR="00F252B9" w:rsidRPr="00F252B9">
        <w:rPr>
          <w:bCs/>
          <w:i/>
          <w:iCs/>
        </w:rPr>
        <w:t>industry</w:t>
      </w:r>
      <w:proofErr w:type="spellEnd"/>
      <w:r w:rsidR="00F252B9" w:rsidRPr="00F252B9">
        <w:rPr>
          <w:bCs/>
          <w:i/>
          <w:iCs/>
        </w:rPr>
        <w:t xml:space="preserve">,” </w:t>
      </w:r>
      <w:proofErr w:type="spellStart"/>
      <w:r w:rsidR="00F252B9" w:rsidRPr="00F252B9">
        <w:rPr>
          <w:bCs/>
          <w:i/>
          <w:iCs/>
        </w:rPr>
        <w:t>warns</w:t>
      </w:r>
      <w:proofErr w:type="spellEnd"/>
      <w:r w:rsidR="00F252B9" w:rsidRPr="00F252B9">
        <w:rPr>
          <w:bCs/>
          <w:i/>
          <w:iCs/>
        </w:rPr>
        <w:t xml:space="preserve"> Michael </w:t>
      </w:r>
      <w:proofErr w:type="spellStart"/>
      <w:r w:rsidR="00F252B9" w:rsidRPr="00F252B9">
        <w:rPr>
          <w:bCs/>
          <w:i/>
          <w:iCs/>
        </w:rPr>
        <w:t>Manley</w:t>
      </w:r>
      <w:proofErr w:type="spellEnd"/>
      <w:r w:rsidR="00F252B9" w:rsidRPr="00F252B9">
        <w:rPr>
          <w:bCs/>
        </w:rPr>
        <w:t>. Pridobljeno na: https://www.acea.be/news/article/video-covid-pandemic-biggest-risk-ever-to-face-eu-auto-industry-warns-micha</w:t>
      </w:r>
    </w:p>
    <w:p w14:paraId="110C5EC5" w14:textId="188AC0D5" w:rsidR="00087068" w:rsidRDefault="00F252B9" w:rsidP="001908FD">
      <w:pPr>
        <w:pStyle w:val="LiteraturaUMAR"/>
      </w:pPr>
      <w:r w:rsidRPr="00F252B9">
        <w:rPr>
          <w:bCs/>
        </w:rPr>
        <w:t>Eurostat (2020). Podatkovna</w:t>
      </w:r>
      <w:r w:rsidRPr="00F252B9">
        <w:t xml:space="preserve"> baza. Luxembourg: Eurostat. Pridobljeno na: https://ec.europa.eu/eurostat/data/database </w:t>
      </w:r>
    </w:p>
    <w:p w14:paraId="1E146F57" w14:textId="7B67EDBF" w:rsidR="000E7834" w:rsidRDefault="000E7834" w:rsidP="000E7834">
      <w:pPr>
        <w:pStyle w:val="LiteraturaUMAR"/>
        <w:numPr>
          <w:ilvl w:val="0"/>
          <w:numId w:val="0"/>
        </w:numPr>
        <w:ind w:left="360" w:hanging="360"/>
      </w:pPr>
    </w:p>
    <w:p w14:paraId="0D4EA8AE" w14:textId="6889B2B2" w:rsidR="000E7834" w:rsidRDefault="000E7834" w:rsidP="000E7834">
      <w:pPr>
        <w:spacing w:after="0" w:line="240" w:lineRule="auto"/>
        <w:rPr>
          <w:rFonts w:ascii="Myriad Pro" w:hAnsi="Myriad Pro"/>
          <w:sz w:val="20"/>
        </w:rPr>
      </w:pPr>
      <w:r w:rsidRPr="00B35647">
        <w:br w:type="page"/>
      </w: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DE9FC1E" wp14:editId="3A948088">
            <wp:simplePos x="0" y="0"/>
            <wp:positionH relativeFrom="column">
              <wp:posOffset>-691515</wp:posOffset>
            </wp:positionH>
            <wp:positionV relativeFrom="paragraph">
              <wp:posOffset>-1146175</wp:posOffset>
            </wp:positionV>
            <wp:extent cx="7165081" cy="10134600"/>
            <wp:effectExtent l="0" t="0" r="0" b="0"/>
            <wp:wrapNone/>
            <wp:docPr id="25" name="Picture 25" descr="Infografika s priporočili za ravnanje glede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Infografika s priporočili za ravnanje glede Covid-19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081" cy="1013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7834" w:rsidSect="00DA3486">
      <w:headerReference w:type="default" r:id="rId25"/>
      <w:pgSz w:w="11906" w:h="16838"/>
      <w:pgMar w:top="1701" w:right="1418" w:bottom="1418" w:left="1418" w:header="567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E4EA0" w14:textId="77777777" w:rsidR="00C857F9" w:rsidRDefault="00C857F9" w:rsidP="009E1648">
      <w:r>
        <w:separator/>
      </w:r>
    </w:p>
    <w:p w14:paraId="4C9B1CDA" w14:textId="77777777" w:rsidR="00C857F9" w:rsidRDefault="00C857F9" w:rsidP="009E1648"/>
    <w:p w14:paraId="75AEB108" w14:textId="77777777" w:rsidR="00C857F9" w:rsidRDefault="00C857F9" w:rsidP="009E1648"/>
    <w:p w14:paraId="49CA77F1" w14:textId="77777777" w:rsidR="00C857F9" w:rsidRDefault="00C857F9" w:rsidP="009E1648"/>
    <w:p w14:paraId="77683216" w14:textId="77777777" w:rsidR="00C857F9" w:rsidRDefault="00C857F9" w:rsidP="009E1648"/>
    <w:p w14:paraId="73567884" w14:textId="77777777" w:rsidR="00C857F9" w:rsidRDefault="00C857F9" w:rsidP="009E1648"/>
    <w:p w14:paraId="575A49FA" w14:textId="77777777" w:rsidR="00C857F9" w:rsidRDefault="00C857F9" w:rsidP="009E1648"/>
    <w:p w14:paraId="3DD4D68F" w14:textId="77777777" w:rsidR="00C857F9" w:rsidRDefault="00C857F9" w:rsidP="009E1648"/>
    <w:p w14:paraId="29380484" w14:textId="77777777" w:rsidR="00C857F9" w:rsidRDefault="00C857F9"/>
    <w:p w14:paraId="65120A40" w14:textId="77777777" w:rsidR="00C857F9" w:rsidRDefault="00C857F9"/>
    <w:p w14:paraId="00203257" w14:textId="77777777" w:rsidR="00C857F9" w:rsidRDefault="00C857F9" w:rsidP="00A540FA"/>
    <w:p w14:paraId="6E37D519" w14:textId="77777777" w:rsidR="00C857F9" w:rsidRDefault="00C857F9" w:rsidP="00A540FA"/>
    <w:p w14:paraId="6EF70156" w14:textId="77777777" w:rsidR="00C857F9" w:rsidRDefault="00C857F9" w:rsidP="00A540FA"/>
    <w:p w14:paraId="14FB45FE" w14:textId="77777777" w:rsidR="00C857F9" w:rsidRDefault="00C857F9" w:rsidP="00A540FA"/>
    <w:p w14:paraId="06B8DD98" w14:textId="77777777" w:rsidR="00C857F9" w:rsidRDefault="00C857F9" w:rsidP="00A540FA"/>
    <w:p w14:paraId="7D19CC28" w14:textId="77777777" w:rsidR="00C857F9" w:rsidRDefault="00C857F9"/>
  </w:endnote>
  <w:endnote w:type="continuationSeparator" w:id="0">
    <w:p w14:paraId="3D6C5B5A" w14:textId="77777777" w:rsidR="00C857F9" w:rsidRDefault="00C857F9" w:rsidP="009E1648">
      <w:r>
        <w:continuationSeparator/>
      </w:r>
    </w:p>
    <w:p w14:paraId="00F964DD" w14:textId="77777777" w:rsidR="00C857F9" w:rsidRDefault="00C857F9" w:rsidP="009E1648"/>
    <w:p w14:paraId="7A9F2B9A" w14:textId="77777777" w:rsidR="00C857F9" w:rsidRDefault="00C857F9" w:rsidP="009E1648"/>
    <w:p w14:paraId="4758B16D" w14:textId="77777777" w:rsidR="00C857F9" w:rsidRDefault="00C857F9" w:rsidP="009E1648"/>
    <w:p w14:paraId="309B78FE" w14:textId="77777777" w:rsidR="00C857F9" w:rsidRDefault="00C857F9" w:rsidP="009E1648"/>
    <w:p w14:paraId="577D6C4F" w14:textId="77777777" w:rsidR="00C857F9" w:rsidRDefault="00C857F9" w:rsidP="009E1648"/>
    <w:p w14:paraId="01B0E9D8" w14:textId="77777777" w:rsidR="00C857F9" w:rsidRDefault="00C857F9" w:rsidP="009E1648"/>
    <w:p w14:paraId="7B07C075" w14:textId="77777777" w:rsidR="00C857F9" w:rsidRDefault="00C857F9" w:rsidP="009E1648"/>
    <w:p w14:paraId="736F4329" w14:textId="77777777" w:rsidR="00C857F9" w:rsidRDefault="00C857F9"/>
    <w:p w14:paraId="0E707A01" w14:textId="77777777" w:rsidR="00C857F9" w:rsidRDefault="00C857F9"/>
    <w:p w14:paraId="0C052074" w14:textId="77777777" w:rsidR="00C857F9" w:rsidRDefault="00C857F9" w:rsidP="00A540FA"/>
    <w:p w14:paraId="3BBABC6F" w14:textId="77777777" w:rsidR="00C857F9" w:rsidRDefault="00C857F9" w:rsidP="00A540FA"/>
    <w:p w14:paraId="05DBD44E" w14:textId="77777777" w:rsidR="00C857F9" w:rsidRDefault="00C857F9" w:rsidP="00A540FA"/>
    <w:p w14:paraId="5D6C6FFA" w14:textId="77777777" w:rsidR="00C857F9" w:rsidRDefault="00C857F9" w:rsidP="00A540FA"/>
    <w:p w14:paraId="2410BA24" w14:textId="77777777" w:rsidR="00C857F9" w:rsidRDefault="00C857F9" w:rsidP="00A540FA"/>
    <w:p w14:paraId="30C1B545" w14:textId="77777777" w:rsidR="00C857F9" w:rsidRDefault="00C857F9"/>
  </w:endnote>
  <w:endnote w:type="continuationNotice" w:id="1">
    <w:p w14:paraId="381572BB" w14:textId="77777777" w:rsidR="00C857F9" w:rsidRDefault="00C857F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D2AFD" w14:textId="77777777" w:rsidR="005A261E" w:rsidRDefault="005A261E" w:rsidP="00B35647">
    <w:pPr>
      <w:pStyle w:val="Noga"/>
      <w:framePr w:wrap="around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EE511" w14:textId="77777777" w:rsidR="00C857F9" w:rsidRPr="009B56EE" w:rsidRDefault="00C857F9" w:rsidP="009B56EE">
      <w:pPr>
        <w:pStyle w:val="BesediloUMAR"/>
      </w:pPr>
      <w:r w:rsidRPr="009B56EE">
        <w:separator/>
      </w:r>
    </w:p>
  </w:footnote>
  <w:footnote w:type="continuationSeparator" w:id="0">
    <w:p w14:paraId="2FD009F3" w14:textId="77777777" w:rsidR="00C857F9" w:rsidRDefault="00C857F9">
      <w:r>
        <w:separator/>
      </w:r>
    </w:p>
  </w:footnote>
  <w:footnote w:type="continuationNotice" w:id="1">
    <w:p w14:paraId="22928684" w14:textId="77777777" w:rsidR="00C857F9" w:rsidRDefault="00C857F9">
      <w:pPr>
        <w:spacing w:line="240" w:lineRule="auto"/>
      </w:pPr>
    </w:p>
  </w:footnote>
  <w:footnote w:id="2">
    <w:p w14:paraId="777977AE" w14:textId="691F848B" w:rsidR="005A261E" w:rsidRDefault="005A261E" w:rsidP="00973251">
      <w:pPr>
        <w:pStyle w:val="Sprotnaopomba-besedilo"/>
      </w:pPr>
      <w:r>
        <w:rPr>
          <w:rStyle w:val="Sprotnaopomba-sklic"/>
        </w:rPr>
        <w:footnoteRef/>
      </w:r>
      <w:r>
        <w:t xml:space="preserve"> Epidemija COVID-19 je bila v večini članic EU in Sloveniji razglašena sredi marca, takrat so bili sprejeti tudi prvi zajezitveni ukrepi, ki so bili v članicah različno intenzivni. Maja je sledilo sproščanje ukrepov, ki je bilo prav tako različno (tudi časovno) po posameznih članicah.</w:t>
      </w:r>
    </w:p>
  </w:footnote>
  <w:footnote w:id="3">
    <w:p w14:paraId="52EBEE92" w14:textId="206E51B1" w:rsidR="005A261E" w:rsidRDefault="005A261E">
      <w:pPr>
        <w:pStyle w:val="Sprotnaopomba-besedilo"/>
      </w:pPr>
      <w:r>
        <w:rPr>
          <w:rStyle w:val="Sprotnaopomba-sklic"/>
        </w:rPr>
        <w:footnoteRef/>
      </w:r>
      <w:r>
        <w:t xml:space="preserve"> V nadaljevanju analiziramo proizvodnjo po namenskih skupinah ter podrobneje po panogah, za članice, za katere so podatki na voljo.</w:t>
      </w:r>
    </w:p>
  </w:footnote>
  <w:footnote w:id="4">
    <w:p w14:paraId="3259B32C" w14:textId="36AFE05A" w:rsidR="005A261E" w:rsidRDefault="005A261E">
      <w:pPr>
        <w:pStyle w:val="Sprotnaopomba-besedilo"/>
      </w:pPr>
      <w:r>
        <w:rPr>
          <w:rStyle w:val="Sprotnaopomba-sklic"/>
        </w:rPr>
        <w:footnoteRef/>
      </w:r>
      <w:r>
        <w:t xml:space="preserve"> Za Slovenijo so na voljo le originalni podatki po panogah, zato jih primerjamo medletno. </w:t>
      </w:r>
    </w:p>
  </w:footnote>
  <w:footnote w:id="5">
    <w:p w14:paraId="4F07B676" w14:textId="04090E6E" w:rsidR="005A261E" w:rsidRDefault="005A261E">
      <w:pPr>
        <w:pStyle w:val="Sprotnaopomba-besedilo"/>
      </w:pPr>
      <w:r>
        <w:rPr>
          <w:rStyle w:val="Sprotnaopomba-sklic"/>
        </w:rPr>
        <w:footnoteRef/>
      </w:r>
      <w:r>
        <w:t xml:space="preserve"> Manjši delež predstavlja rudarstvo. V Sloveniji se proizvodnja v rudarstvu v 1. valu epidemije ni zmanjšala (v EU je bila aprila za okoli 15 % nižja kot februarja).</w:t>
      </w:r>
    </w:p>
  </w:footnote>
  <w:footnote w:id="6">
    <w:p w14:paraId="7179EC52" w14:textId="7A95C76B" w:rsidR="005A261E" w:rsidRDefault="005A261E">
      <w:pPr>
        <w:pStyle w:val="Sprotnaopomba-besedilo"/>
      </w:pPr>
      <w:r>
        <w:rPr>
          <w:rStyle w:val="Sprotnaopomba-sklic"/>
        </w:rPr>
        <w:footnoteRef/>
      </w:r>
      <w:r>
        <w:t xml:space="preserve"> Proizvodnja motornih vozil, prikolic in polprikolic je osrednja in najpomembnejša panoga v avtomobilski industriji, katere pomen za slovensko gospodarstvo smo podrobneje analizirali </w:t>
      </w:r>
      <w:r w:rsidRPr="00887B64">
        <w:t>v Pomladanski napovedi 2020.</w:t>
      </w:r>
    </w:p>
  </w:footnote>
  <w:footnote w:id="7">
    <w:p w14:paraId="0AF10FCF" w14:textId="29D0F7AA" w:rsidR="005A261E" w:rsidRDefault="005A261E">
      <w:pPr>
        <w:pStyle w:val="Sprotnaopomba-besedilo"/>
      </w:pPr>
      <w:r w:rsidRPr="00887B64">
        <w:rPr>
          <w:rStyle w:val="Sprotnaopomba-sklic"/>
        </w:rPr>
        <w:footnoteRef/>
      </w:r>
      <w:r w:rsidRPr="00887B64">
        <w:t xml:space="preserve"> </w:t>
      </w:r>
      <w:r w:rsidRPr="00887B64">
        <w:t>Desezoniranje UMAR.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77"/>
      <w:gridCol w:w="795"/>
    </w:tblGrid>
    <w:tr w:rsidR="005A261E" w:rsidRPr="00A540FA" w14:paraId="3FDB05BC" w14:textId="77777777" w:rsidTr="00287C4E">
      <w:trPr>
        <w:trHeight w:val="552"/>
      </w:trPr>
      <w:tc>
        <w:tcPr>
          <w:tcW w:w="8276" w:type="dxa"/>
        </w:tcPr>
        <w:p w14:paraId="420BFBF8" w14:textId="268DF8BF" w:rsidR="004D429B" w:rsidRPr="004D429B" w:rsidRDefault="005A261E" w:rsidP="004D429B">
          <w:pPr>
            <w:pStyle w:val="Glava"/>
            <w:tabs>
              <w:tab w:val="right" w:pos="8276"/>
            </w:tabs>
            <w:spacing w:line="240" w:lineRule="auto"/>
            <w:rPr>
              <w:rFonts w:cstheme="minorHAnsi"/>
              <w:b/>
              <w:sz w:val="16"/>
            </w:rPr>
          </w:pPr>
          <w:r>
            <w:rPr>
              <w:rFonts w:cstheme="minorHAnsi"/>
              <w:b/>
              <w:sz w:val="16"/>
            </w:rPr>
            <w:t xml:space="preserve">UMAR </w:t>
          </w:r>
          <w:r w:rsidRPr="00F43CB0">
            <w:rPr>
              <w:rFonts w:cstheme="minorHAnsi"/>
              <w:b/>
              <w:sz w:val="16"/>
            </w:rPr>
            <w:t xml:space="preserve"> </w:t>
          </w:r>
          <w:r w:rsidRPr="00F43CB0">
            <w:rPr>
              <w:rFonts w:cstheme="minorHAnsi"/>
              <w:noProof/>
              <w:lang w:eastAsia="sl-SI"/>
            </w:rPr>
            <w:drawing>
              <wp:inline distT="0" distB="0" distL="0" distR="0" wp14:anchorId="22A2A0D5" wp14:editId="5400DACD">
                <wp:extent cx="58825" cy="76332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59" cy="1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theme="minorHAnsi"/>
              <w:b/>
              <w:sz w:val="16"/>
            </w:rPr>
            <w:t xml:space="preserve">  </w:t>
          </w:r>
          <w:r w:rsidR="004D429B" w:rsidRPr="004D429B">
            <w:rPr>
              <w:rFonts w:cstheme="minorHAnsi"/>
              <w:b/>
              <w:sz w:val="16"/>
            </w:rPr>
            <w:t xml:space="preserve">Predelovalne dejavnosti v Sloveniji in EU med prvim valom epidemije COVID-19  </w:t>
          </w:r>
        </w:p>
        <w:p w14:paraId="5E521FE3" w14:textId="60CE26F1" w:rsidR="005A261E" w:rsidRPr="00F43CB0" w:rsidRDefault="005A261E" w:rsidP="004016AB">
          <w:pPr>
            <w:pStyle w:val="Glava"/>
            <w:tabs>
              <w:tab w:val="clear" w:pos="4536"/>
              <w:tab w:val="clear" w:pos="9072"/>
              <w:tab w:val="right" w:pos="8276"/>
            </w:tabs>
            <w:spacing w:line="240" w:lineRule="auto"/>
            <w:rPr>
              <w:rFonts w:cstheme="minorHAnsi"/>
              <w:b/>
              <w:sz w:val="16"/>
            </w:rPr>
          </w:pPr>
          <w:r>
            <w:rPr>
              <w:rFonts w:cstheme="minorHAnsi"/>
              <w:b/>
              <w:sz w:val="16"/>
            </w:rPr>
            <w:tab/>
          </w:r>
        </w:p>
      </w:tc>
      <w:tc>
        <w:tcPr>
          <w:tcW w:w="796" w:type="dxa"/>
        </w:tcPr>
        <w:p w14:paraId="0F9E1D69" w14:textId="77777777" w:rsidR="005A261E" w:rsidRPr="00B607E3" w:rsidRDefault="005A261E" w:rsidP="007444EC">
          <w:pPr>
            <w:pStyle w:val="Glava"/>
            <w:tabs>
              <w:tab w:val="left" w:pos="332"/>
              <w:tab w:val="center" w:pos="398"/>
              <w:tab w:val="right" w:pos="511"/>
              <w:tab w:val="right" w:pos="796"/>
            </w:tabs>
            <w:jc w:val="right"/>
            <w:rPr>
              <w:rFonts w:cstheme="minorHAnsi"/>
              <w:b/>
              <w:sz w:val="16"/>
              <w:szCs w:val="16"/>
            </w:rPr>
          </w:pPr>
          <w:r w:rsidRPr="00B607E3">
            <w:rPr>
              <w:rFonts w:cstheme="minorHAnsi"/>
              <w:b/>
              <w:sz w:val="16"/>
              <w:szCs w:val="16"/>
            </w:rPr>
            <w:fldChar w:fldCharType="begin"/>
          </w:r>
          <w:r w:rsidRPr="00B607E3">
            <w:rPr>
              <w:rFonts w:cstheme="minorHAnsi"/>
              <w:b/>
              <w:sz w:val="16"/>
              <w:szCs w:val="16"/>
            </w:rPr>
            <w:instrText xml:space="preserve"> PAGE  \* Arabic  \* MERGEFORMAT </w:instrText>
          </w:r>
          <w:r w:rsidRPr="00B607E3">
            <w:rPr>
              <w:rFonts w:cstheme="minorHAnsi"/>
              <w:b/>
              <w:sz w:val="16"/>
              <w:szCs w:val="16"/>
            </w:rPr>
            <w:fldChar w:fldCharType="separate"/>
          </w:r>
          <w:r>
            <w:rPr>
              <w:rFonts w:cstheme="minorHAnsi"/>
              <w:b/>
              <w:noProof/>
              <w:sz w:val="16"/>
              <w:szCs w:val="16"/>
            </w:rPr>
            <w:t>3</w:t>
          </w:r>
          <w:r w:rsidRPr="00B607E3">
            <w:rPr>
              <w:rFonts w:cstheme="minorHAnsi"/>
              <w:b/>
              <w:sz w:val="16"/>
              <w:szCs w:val="16"/>
            </w:rPr>
            <w:fldChar w:fldCharType="end"/>
          </w:r>
        </w:p>
      </w:tc>
    </w:tr>
  </w:tbl>
  <w:p w14:paraId="5077C6CD" w14:textId="77777777" w:rsidR="005A261E" w:rsidRDefault="005A261E"/>
  <w:p w14:paraId="1E128795" w14:textId="77777777" w:rsidR="005A261E" w:rsidRDefault="005A26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9AC"/>
    <w:multiLevelType w:val="hybridMultilevel"/>
    <w:tmpl w:val="409ABE48"/>
    <w:lvl w:ilvl="0" w:tplc="4ABEB3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4772"/>
    <w:multiLevelType w:val="hybridMultilevel"/>
    <w:tmpl w:val="4208815A"/>
    <w:lvl w:ilvl="0" w:tplc="9C607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60CD8"/>
    <w:multiLevelType w:val="multilevel"/>
    <w:tmpl w:val="3E48A548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slov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CB66A94"/>
    <w:multiLevelType w:val="singleLevel"/>
    <w:tmpl w:val="BEAEA458"/>
    <w:lvl w:ilvl="0">
      <w:start w:val="1"/>
      <w:numFmt w:val="decimal"/>
      <w:pStyle w:val="LiteraturaUMA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1C"/>
    <w:rsid w:val="000005F5"/>
    <w:rsid w:val="000026EC"/>
    <w:rsid w:val="00002CAF"/>
    <w:rsid w:val="000032F1"/>
    <w:rsid w:val="00003E9D"/>
    <w:rsid w:val="00004323"/>
    <w:rsid w:val="00004DAC"/>
    <w:rsid w:val="00006657"/>
    <w:rsid w:val="00006975"/>
    <w:rsid w:val="00006BC6"/>
    <w:rsid w:val="00006F03"/>
    <w:rsid w:val="000071B5"/>
    <w:rsid w:val="00007719"/>
    <w:rsid w:val="000102DA"/>
    <w:rsid w:val="00013848"/>
    <w:rsid w:val="000141E1"/>
    <w:rsid w:val="00014DA7"/>
    <w:rsid w:val="00016BAD"/>
    <w:rsid w:val="00021509"/>
    <w:rsid w:val="00022014"/>
    <w:rsid w:val="000236BC"/>
    <w:rsid w:val="00023A5C"/>
    <w:rsid w:val="00023FFD"/>
    <w:rsid w:val="0002452C"/>
    <w:rsid w:val="00024FA0"/>
    <w:rsid w:val="000256E0"/>
    <w:rsid w:val="000267E2"/>
    <w:rsid w:val="00026ACB"/>
    <w:rsid w:val="00027AFB"/>
    <w:rsid w:val="0003011B"/>
    <w:rsid w:val="00032C9D"/>
    <w:rsid w:val="00032E05"/>
    <w:rsid w:val="0003333C"/>
    <w:rsid w:val="00033FF7"/>
    <w:rsid w:val="00035FBD"/>
    <w:rsid w:val="00036326"/>
    <w:rsid w:val="000365D0"/>
    <w:rsid w:val="0003751E"/>
    <w:rsid w:val="00037DDD"/>
    <w:rsid w:val="0004147D"/>
    <w:rsid w:val="00041838"/>
    <w:rsid w:val="00041BCA"/>
    <w:rsid w:val="00042B8F"/>
    <w:rsid w:val="000438D4"/>
    <w:rsid w:val="00046AF0"/>
    <w:rsid w:val="00054645"/>
    <w:rsid w:val="0005475A"/>
    <w:rsid w:val="000547F0"/>
    <w:rsid w:val="000572B9"/>
    <w:rsid w:val="00057C74"/>
    <w:rsid w:val="00060302"/>
    <w:rsid w:val="00062469"/>
    <w:rsid w:val="00066A45"/>
    <w:rsid w:val="0007025B"/>
    <w:rsid w:val="000706C0"/>
    <w:rsid w:val="00070830"/>
    <w:rsid w:val="00070B55"/>
    <w:rsid w:val="00072E0A"/>
    <w:rsid w:val="0007354C"/>
    <w:rsid w:val="00075D73"/>
    <w:rsid w:val="00077993"/>
    <w:rsid w:val="00077C63"/>
    <w:rsid w:val="00077E9C"/>
    <w:rsid w:val="0008109A"/>
    <w:rsid w:val="00083E22"/>
    <w:rsid w:val="00084484"/>
    <w:rsid w:val="000853B2"/>
    <w:rsid w:val="00087068"/>
    <w:rsid w:val="000878F8"/>
    <w:rsid w:val="00090E58"/>
    <w:rsid w:val="000916F0"/>
    <w:rsid w:val="000918F3"/>
    <w:rsid w:val="0009247A"/>
    <w:rsid w:val="000929C6"/>
    <w:rsid w:val="00092DA8"/>
    <w:rsid w:val="000936DA"/>
    <w:rsid w:val="000968B4"/>
    <w:rsid w:val="000969D0"/>
    <w:rsid w:val="00096DB6"/>
    <w:rsid w:val="000A0634"/>
    <w:rsid w:val="000A103A"/>
    <w:rsid w:val="000A1F78"/>
    <w:rsid w:val="000A528A"/>
    <w:rsid w:val="000A6E55"/>
    <w:rsid w:val="000A78C0"/>
    <w:rsid w:val="000B0C7C"/>
    <w:rsid w:val="000B177F"/>
    <w:rsid w:val="000B1E80"/>
    <w:rsid w:val="000B2606"/>
    <w:rsid w:val="000B2CC4"/>
    <w:rsid w:val="000B3619"/>
    <w:rsid w:val="000B48FF"/>
    <w:rsid w:val="000B75F3"/>
    <w:rsid w:val="000C1C5A"/>
    <w:rsid w:val="000C2CAF"/>
    <w:rsid w:val="000C43BF"/>
    <w:rsid w:val="000C4E62"/>
    <w:rsid w:val="000C5063"/>
    <w:rsid w:val="000C66F6"/>
    <w:rsid w:val="000D0C8F"/>
    <w:rsid w:val="000D1E72"/>
    <w:rsid w:val="000D4CA8"/>
    <w:rsid w:val="000E0B25"/>
    <w:rsid w:val="000E1358"/>
    <w:rsid w:val="000E3BEC"/>
    <w:rsid w:val="000E70CE"/>
    <w:rsid w:val="000E7834"/>
    <w:rsid w:val="000E7B27"/>
    <w:rsid w:val="000E7BCB"/>
    <w:rsid w:val="000F0B06"/>
    <w:rsid w:val="000F23D6"/>
    <w:rsid w:val="000F2B1C"/>
    <w:rsid w:val="000F37C8"/>
    <w:rsid w:val="000F4330"/>
    <w:rsid w:val="000F6F5D"/>
    <w:rsid w:val="0010093A"/>
    <w:rsid w:val="00100DB9"/>
    <w:rsid w:val="00102756"/>
    <w:rsid w:val="0010366B"/>
    <w:rsid w:val="0010507E"/>
    <w:rsid w:val="00105A87"/>
    <w:rsid w:val="00105D95"/>
    <w:rsid w:val="00106B4D"/>
    <w:rsid w:val="00106BE5"/>
    <w:rsid w:val="00107A6B"/>
    <w:rsid w:val="00107A7C"/>
    <w:rsid w:val="00110C49"/>
    <w:rsid w:val="00110FEB"/>
    <w:rsid w:val="00112635"/>
    <w:rsid w:val="00114277"/>
    <w:rsid w:val="00115051"/>
    <w:rsid w:val="001153EC"/>
    <w:rsid w:val="0011551D"/>
    <w:rsid w:val="001170C5"/>
    <w:rsid w:val="00117115"/>
    <w:rsid w:val="00117342"/>
    <w:rsid w:val="0011783D"/>
    <w:rsid w:val="001206F6"/>
    <w:rsid w:val="00121772"/>
    <w:rsid w:val="00124C9D"/>
    <w:rsid w:val="00127B1E"/>
    <w:rsid w:val="00127F1B"/>
    <w:rsid w:val="00130A1A"/>
    <w:rsid w:val="00130C2A"/>
    <w:rsid w:val="0013312D"/>
    <w:rsid w:val="0013374E"/>
    <w:rsid w:val="001350B6"/>
    <w:rsid w:val="0013548A"/>
    <w:rsid w:val="00135CF8"/>
    <w:rsid w:val="00137AB5"/>
    <w:rsid w:val="001406F5"/>
    <w:rsid w:val="00140706"/>
    <w:rsid w:val="0014176A"/>
    <w:rsid w:val="00141E1A"/>
    <w:rsid w:val="00143E7F"/>
    <w:rsid w:val="001455D8"/>
    <w:rsid w:val="00150E9F"/>
    <w:rsid w:val="00154BDF"/>
    <w:rsid w:val="0015528E"/>
    <w:rsid w:val="00161445"/>
    <w:rsid w:val="00161611"/>
    <w:rsid w:val="0016173F"/>
    <w:rsid w:val="00162561"/>
    <w:rsid w:val="00165810"/>
    <w:rsid w:val="001673B5"/>
    <w:rsid w:val="001673FC"/>
    <w:rsid w:val="001709CB"/>
    <w:rsid w:val="0017411F"/>
    <w:rsid w:val="00175219"/>
    <w:rsid w:val="00175D93"/>
    <w:rsid w:val="001764AB"/>
    <w:rsid w:val="001770F0"/>
    <w:rsid w:val="00177F70"/>
    <w:rsid w:val="001800CD"/>
    <w:rsid w:val="00181502"/>
    <w:rsid w:val="00181CCA"/>
    <w:rsid w:val="0018519C"/>
    <w:rsid w:val="001858EC"/>
    <w:rsid w:val="00186DC8"/>
    <w:rsid w:val="00187581"/>
    <w:rsid w:val="001908FD"/>
    <w:rsid w:val="001910C2"/>
    <w:rsid w:val="001917B6"/>
    <w:rsid w:val="00192DEB"/>
    <w:rsid w:val="0019334D"/>
    <w:rsid w:val="00193789"/>
    <w:rsid w:val="00195F97"/>
    <w:rsid w:val="0019720D"/>
    <w:rsid w:val="001A0885"/>
    <w:rsid w:val="001A1629"/>
    <w:rsid w:val="001A2035"/>
    <w:rsid w:val="001A6125"/>
    <w:rsid w:val="001B0816"/>
    <w:rsid w:val="001B1862"/>
    <w:rsid w:val="001B2F40"/>
    <w:rsid w:val="001B5E5C"/>
    <w:rsid w:val="001B6398"/>
    <w:rsid w:val="001C1A0F"/>
    <w:rsid w:val="001C20B3"/>
    <w:rsid w:val="001C3A0A"/>
    <w:rsid w:val="001C487D"/>
    <w:rsid w:val="001C4D46"/>
    <w:rsid w:val="001C5AF2"/>
    <w:rsid w:val="001C683C"/>
    <w:rsid w:val="001D0642"/>
    <w:rsid w:val="001D0A6E"/>
    <w:rsid w:val="001D0B2F"/>
    <w:rsid w:val="001D1834"/>
    <w:rsid w:val="001D2EEB"/>
    <w:rsid w:val="001D3A3F"/>
    <w:rsid w:val="001D40CE"/>
    <w:rsid w:val="001D65E7"/>
    <w:rsid w:val="001D663D"/>
    <w:rsid w:val="001E07FD"/>
    <w:rsid w:val="001E0960"/>
    <w:rsid w:val="001E1F88"/>
    <w:rsid w:val="001E2C7B"/>
    <w:rsid w:val="001E5E38"/>
    <w:rsid w:val="001E7BEE"/>
    <w:rsid w:val="001F0482"/>
    <w:rsid w:val="001F1537"/>
    <w:rsid w:val="001F166C"/>
    <w:rsid w:val="001F1F26"/>
    <w:rsid w:val="001F379C"/>
    <w:rsid w:val="001F60CF"/>
    <w:rsid w:val="001F62CF"/>
    <w:rsid w:val="00202CCF"/>
    <w:rsid w:val="00203C04"/>
    <w:rsid w:val="00205616"/>
    <w:rsid w:val="002074D9"/>
    <w:rsid w:val="00210E92"/>
    <w:rsid w:val="002111FC"/>
    <w:rsid w:val="00212697"/>
    <w:rsid w:val="00214084"/>
    <w:rsid w:val="00214A8B"/>
    <w:rsid w:val="00216C85"/>
    <w:rsid w:val="00216E1F"/>
    <w:rsid w:val="00217E32"/>
    <w:rsid w:val="00220A86"/>
    <w:rsid w:val="00220E84"/>
    <w:rsid w:val="002212C5"/>
    <w:rsid w:val="002225D3"/>
    <w:rsid w:val="002238B3"/>
    <w:rsid w:val="00223E55"/>
    <w:rsid w:val="00225170"/>
    <w:rsid w:val="0022533F"/>
    <w:rsid w:val="002257A9"/>
    <w:rsid w:val="0023014C"/>
    <w:rsid w:val="002307C4"/>
    <w:rsid w:val="002309B4"/>
    <w:rsid w:val="00230DE5"/>
    <w:rsid w:val="00232BBE"/>
    <w:rsid w:val="0023391F"/>
    <w:rsid w:val="0023463D"/>
    <w:rsid w:val="00234DFD"/>
    <w:rsid w:val="00235E12"/>
    <w:rsid w:val="00240339"/>
    <w:rsid w:val="0024045A"/>
    <w:rsid w:val="002416E4"/>
    <w:rsid w:val="00243D25"/>
    <w:rsid w:val="0024422E"/>
    <w:rsid w:val="00244E0B"/>
    <w:rsid w:val="00245FF0"/>
    <w:rsid w:val="00246623"/>
    <w:rsid w:val="00250B99"/>
    <w:rsid w:val="00252660"/>
    <w:rsid w:val="00252F81"/>
    <w:rsid w:val="002531D4"/>
    <w:rsid w:val="00253567"/>
    <w:rsid w:val="002536BE"/>
    <w:rsid w:val="00256363"/>
    <w:rsid w:val="00256A2D"/>
    <w:rsid w:val="002572F0"/>
    <w:rsid w:val="002577FF"/>
    <w:rsid w:val="002628DA"/>
    <w:rsid w:val="00263E3D"/>
    <w:rsid w:val="00265B02"/>
    <w:rsid w:val="00265E7B"/>
    <w:rsid w:val="00266B89"/>
    <w:rsid w:val="00267477"/>
    <w:rsid w:val="00272C68"/>
    <w:rsid w:val="00274A6B"/>
    <w:rsid w:val="002750B5"/>
    <w:rsid w:val="00275C9C"/>
    <w:rsid w:val="00275CAC"/>
    <w:rsid w:val="002800D2"/>
    <w:rsid w:val="00281355"/>
    <w:rsid w:val="00282A01"/>
    <w:rsid w:val="002871CD"/>
    <w:rsid w:val="00287C4E"/>
    <w:rsid w:val="002901C9"/>
    <w:rsid w:val="00291052"/>
    <w:rsid w:val="00291205"/>
    <w:rsid w:val="00291B55"/>
    <w:rsid w:val="0029204B"/>
    <w:rsid w:val="00292528"/>
    <w:rsid w:val="0029270E"/>
    <w:rsid w:val="0029461C"/>
    <w:rsid w:val="00294E71"/>
    <w:rsid w:val="00295489"/>
    <w:rsid w:val="00295F86"/>
    <w:rsid w:val="00296655"/>
    <w:rsid w:val="00296ADF"/>
    <w:rsid w:val="00296B59"/>
    <w:rsid w:val="002A0E59"/>
    <w:rsid w:val="002A1940"/>
    <w:rsid w:val="002A27D3"/>
    <w:rsid w:val="002A368E"/>
    <w:rsid w:val="002A489C"/>
    <w:rsid w:val="002A6C97"/>
    <w:rsid w:val="002A70D4"/>
    <w:rsid w:val="002A7EF2"/>
    <w:rsid w:val="002B06FB"/>
    <w:rsid w:val="002B2843"/>
    <w:rsid w:val="002B3773"/>
    <w:rsid w:val="002B3890"/>
    <w:rsid w:val="002B3FA8"/>
    <w:rsid w:val="002B5546"/>
    <w:rsid w:val="002B5771"/>
    <w:rsid w:val="002B5937"/>
    <w:rsid w:val="002B5D48"/>
    <w:rsid w:val="002B631F"/>
    <w:rsid w:val="002C0769"/>
    <w:rsid w:val="002C0D76"/>
    <w:rsid w:val="002C42D3"/>
    <w:rsid w:val="002C551E"/>
    <w:rsid w:val="002C6D49"/>
    <w:rsid w:val="002D0D1B"/>
    <w:rsid w:val="002D1D30"/>
    <w:rsid w:val="002D1D84"/>
    <w:rsid w:val="002D4281"/>
    <w:rsid w:val="002D460E"/>
    <w:rsid w:val="002D4C0D"/>
    <w:rsid w:val="002D5102"/>
    <w:rsid w:val="002D528E"/>
    <w:rsid w:val="002D7840"/>
    <w:rsid w:val="002E032A"/>
    <w:rsid w:val="002E2FA4"/>
    <w:rsid w:val="002E35C8"/>
    <w:rsid w:val="002E37AA"/>
    <w:rsid w:val="002E45C6"/>
    <w:rsid w:val="002F36AC"/>
    <w:rsid w:val="002F5D0F"/>
    <w:rsid w:val="002F62CB"/>
    <w:rsid w:val="002F7147"/>
    <w:rsid w:val="0030011D"/>
    <w:rsid w:val="003012E7"/>
    <w:rsid w:val="003014DC"/>
    <w:rsid w:val="003036A7"/>
    <w:rsid w:val="00305924"/>
    <w:rsid w:val="00306706"/>
    <w:rsid w:val="00306DBF"/>
    <w:rsid w:val="003119D2"/>
    <w:rsid w:val="00312B23"/>
    <w:rsid w:val="003134B5"/>
    <w:rsid w:val="00315406"/>
    <w:rsid w:val="0031550F"/>
    <w:rsid w:val="0031554C"/>
    <w:rsid w:val="00316A98"/>
    <w:rsid w:val="00324F45"/>
    <w:rsid w:val="003253F6"/>
    <w:rsid w:val="00326620"/>
    <w:rsid w:val="00330829"/>
    <w:rsid w:val="0033107B"/>
    <w:rsid w:val="003312A2"/>
    <w:rsid w:val="00331380"/>
    <w:rsid w:val="00334607"/>
    <w:rsid w:val="00336899"/>
    <w:rsid w:val="00340546"/>
    <w:rsid w:val="0034152B"/>
    <w:rsid w:val="00341E37"/>
    <w:rsid w:val="00341EEF"/>
    <w:rsid w:val="00343039"/>
    <w:rsid w:val="00344940"/>
    <w:rsid w:val="00344FE4"/>
    <w:rsid w:val="003468B7"/>
    <w:rsid w:val="00347510"/>
    <w:rsid w:val="00347515"/>
    <w:rsid w:val="003478D9"/>
    <w:rsid w:val="0035126D"/>
    <w:rsid w:val="00351BD0"/>
    <w:rsid w:val="003529F5"/>
    <w:rsid w:val="00353175"/>
    <w:rsid w:val="00353B44"/>
    <w:rsid w:val="00353D73"/>
    <w:rsid w:val="00354A68"/>
    <w:rsid w:val="00355D20"/>
    <w:rsid w:val="00362BC9"/>
    <w:rsid w:val="00363A1A"/>
    <w:rsid w:val="00364CEA"/>
    <w:rsid w:val="00365008"/>
    <w:rsid w:val="003656BC"/>
    <w:rsid w:val="00365B36"/>
    <w:rsid w:val="00365CA9"/>
    <w:rsid w:val="003663C9"/>
    <w:rsid w:val="00367549"/>
    <w:rsid w:val="00367B09"/>
    <w:rsid w:val="00371E64"/>
    <w:rsid w:val="00373951"/>
    <w:rsid w:val="00373E63"/>
    <w:rsid w:val="00374268"/>
    <w:rsid w:val="003743DD"/>
    <w:rsid w:val="00374A64"/>
    <w:rsid w:val="00374B26"/>
    <w:rsid w:val="00375C3D"/>
    <w:rsid w:val="00376234"/>
    <w:rsid w:val="00377C62"/>
    <w:rsid w:val="00380DEB"/>
    <w:rsid w:val="00381EEC"/>
    <w:rsid w:val="00382C4A"/>
    <w:rsid w:val="00383F11"/>
    <w:rsid w:val="003844E5"/>
    <w:rsid w:val="00385490"/>
    <w:rsid w:val="00386ACD"/>
    <w:rsid w:val="0038783C"/>
    <w:rsid w:val="00387C7D"/>
    <w:rsid w:val="00390A78"/>
    <w:rsid w:val="00391645"/>
    <w:rsid w:val="00391FB9"/>
    <w:rsid w:val="003926AD"/>
    <w:rsid w:val="003936E4"/>
    <w:rsid w:val="00394200"/>
    <w:rsid w:val="003944B6"/>
    <w:rsid w:val="00394B17"/>
    <w:rsid w:val="00395593"/>
    <w:rsid w:val="00396660"/>
    <w:rsid w:val="003A110C"/>
    <w:rsid w:val="003A130C"/>
    <w:rsid w:val="003A1CC3"/>
    <w:rsid w:val="003A2EB1"/>
    <w:rsid w:val="003A44FF"/>
    <w:rsid w:val="003A4B98"/>
    <w:rsid w:val="003A4C58"/>
    <w:rsid w:val="003A5848"/>
    <w:rsid w:val="003A6C2F"/>
    <w:rsid w:val="003A716E"/>
    <w:rsid w:val="003A7D45"/>
    <w:rsid w:val="003A7F44"/>
    <w:rsid w:val="003B1BDA"/>
    <w:rsid w:val="003B2E0E"/>
    <w:rsid w:val="003B3D3D"/>
    <w:rsid w:val="003B5F73"/>
    <w:rsid w:val="003B64A5"/>
    <w:rsid w:val="003B7CD1"/>
    <w:rsid w:val="003C3E4B"/>
    <w:rsid w:val="003D2EFD"/>
    <w:rsid w:val="003D39EE"/>
    <w:rsid w:val="003D431F"/>
    <w:rsid w:val="003D4882"/>
    <w:rsid w:val="003D65E1"/>
    <w:rsid w:val="003D7EE3"/>
    <w:rsid w:val="003E005A"/>
    <w:rsid w:val="003E0B22"/>
    <w:rsid w:val="003E193D"/>
    <w:rsid w:val="003E1D01"/>
    <w:rsid w:val="003E2BA4"/>
    <w:rsid w:val="003E31F6"/>
    <w:rsid w:val="003E3739"/>
    <w:rsid w:val="003E3A2D"/>
    <w:rsid w:val="003E4462"/>
    <w:rsid w:val="003E4990"/>
    <w:rsid w:val="003E5C63"/>
    <w:rsid w:val="003F058C"/>
    <w:rsid w:val="003F090C"/>
    <w:rsid w:val="003F18D2"/>
    <w:rsid w:val="003F1B14"/>
    <w:rsid w:val="003F1D22"/>
    <w:rsid w:val="003F26A8"/>
    <w:rsid w:val="003F33CD"/>
    <w:rsid w:val="003F4231"/>
    <w:rsid w:val="003F5FD3"/>
    <w:rsid w:val="003F6AB1"/>
    <w:rsid w:val="00400465"/>
    <w:rsid w:val="00400DE5"/>
    <w:rsid w:val="004016AB"/>
    <w:rsid w:val="00402400"/>
    <w:rsid w:val="004029BB"/>
    <w:rsid w:val="00402AF9"/>
    <w:rsid w:val="00402B00"/>
    <w:rsid w:val="00404473"/>
    <w:rsid w:val="00404841"/>
    <w:rsid w:val="004049B7"/>
    <w:rsid w:val="00407C0D"/>
    <w:rsid w:val="00407E3C"/>
    <w:rsid w:val="004110B8"/>
    <w:rsid w:val="00411FE9"/>
    <w:rsid w:val="00413392"/>
    <w:rsid w:val="00413A61"/>
    <w:rsid w:val="004155C8"/>
    <w:rsid w:val="00415D75"/>
    <w:rsid w:val="00416D9C"/>
    <w:rsid w:val="0042350D"/>
    <w:rsid w:val="00423D6C"/>
    <w:rsid w:val="004248C0"/>
    <w:rsid w:val="0042499E"/>
    <w:rsid w:val="0042577D"/>
    <w:rsid w:val="00427E7B"/>
    <w:rsid w:val="00430947"/>
    <w:rsid w:val="004316F7"/>
    <w:rsid w:val="00431FB3"/>
    <w:rsid w:val="00433EC8"/>
    <w:rsid w:val="00435423"/>
    <w:rsid w:val="00437CB6"/>
    <w:rsid w:val="00440FB2"/>
    <w:rsid w:val="00441504"/>
    <w:rsid w:val="0044242E"/>
    <w:rsid w:val="0044421E"/>
    <w:rsid w:val="004448D1"/>
    <w:rsid w:val="00446186"/>
    <w:rsid w:val="0044754D"/>
    <w:rsid w:val="00447A71"/>
    <w:rsid w:val="00452B84"/>
    <w:rsid w:val="00452E83"/>
    <w:rsid w:val="00454751"/>
    <w:rsid w:val="00457C59"/>
    <w:rsid w:val="004610CF"/>
    <w:rsid w:val="0046114D"/>
    <w:rsid w:val="00461535"/>
    <w:rsid w:val="00462EDA"/>
    <w:rsid w:val="00463654"/>
    <w:rsid w:val="0046366D"/>
    <w:rsid w:val="00467B42"/>
    <w:rsid w:val="00470031"/>
    <w:rsid w:val="00471237"/>
    <w:rsid w:val="00471568"/>
    <w:rsid w:val="00471713"/>
    <w:rsid w:val="00471C63"/>
    <w:rsid w:val="00471D85"/>
    <w:rsid w:val="004730B8"/>
    <w:rsid w:val="00474F4F"/>
    <w:rsid w:val="0047533F"/>
    <w:rsid w:val="0047635E"/>
    <w:rsid w:val="00476A88"/>
    <w:rsid w:val="004774EA"/>
    <w:rsid w:val="004774F9"/>
    <w:rsid w:val="00477DBE"/>
    <w:rsid w:val="00481B30"/>
    <w:rsid w:val="00481E14"/>
    <w:rsid w:val="00483B0E"/>
    <w:rsid w:val="00484DF1"/>
    <w:rsid w:val="00485096"/>
    <w:rsid w:val="00485174"/>
    <w:rsid w:val="004856A5"/>
    <w:rsid w:val="0048594C"/>
    <w:rsid w:val="0048599C"/>
    <w:rsid w:val="00487357"/>
    <w:rsid w:val="00487AA0"/>
    <w:rsid w:val="00487D9F"/>
    <w:rsid w:val="00487DB9"/>
    <w:rsid w:val="00487FA1"/>
    <w:rsid w:val="004901C2"/>
    <w:rsid w:val="00491D8D"/>
    <w:rsid w:val="00491DF7"/>
    <w:rsid w:val="00491F0F"/>
    <w:rsid w:val="00492534"/>
    <w:rsid w:val="0049345B"/>
    <w:rsid w:val="0049356B"/>
    <w:rsid w:val="004945BD"/>
    <w:rsid w:val="00495854"/>
    <w:rsid w:val="00495889"/>
    <w:rsid w:val="00496165"/>
    <w:rsid w:val="004964EE"/>
    <w:rsid w:val="004966FB"/>
    <w:rsid w:val="00497805"/>
    <w:rsid w:val="004A318E"/>
    <w:rsid w:val="004A3312"/>
    <w:rsid w:val="004A45DA"/>
    <w:rsid w:val="004A4EC5"/>
    <w:rsid w:val="004B275E"/>
    <w:rsid w:val="004B3384"/>
    <w:rsid w:val="004B39ED"/>
    <w:rsid w:val="004B4B54"/>
    <w:rsid w:val="004C0235"/>
    <w:rsid w:val="004C1588"/>
    <w:rsid w:val="004C1673"/>
    <w:rsid w:val="004C200D"/>
    <w:rsid w:val="004C22C6"/>
    <w:rsid w:val="004C297D"/>
    <w:rsid w:val="004C4982"/>
    <w:rsid w:val="004C53F1"/>
    <w:rsid w:val="004C5AD3"/>
    <w:rsid w:val="004C6B99"/>
    <w:rsid w:val="004C7DC1"/>
    <w:rsid w:val="004D1933"/>
    <w:rsid w:val="004D1C81"/>
    <w:rsid w:val="004D22FB"/>
    <w:rsid w:val="004D2B31"/>
    <w:rsid w:val="004D33D1"/>
    <w:rsid w:val="004D372F"/>
    <w:rsid w:val="004D429B"/>
    <w:rsid w:val="004D51EA"/>
    <w:rsid w:val="004D5670"/>
    <w:rsid w:val="004D6D6F"/>
    <w:rsid w:val="004D6E67"/>
    <w:rsid w:val="004D78A9"/>
    <w:rsid w:val="004E0DE6"/>
    <w:rsid w:val="004E26C0"/>
    <w:rsid w:val="004E538D"/>
    <w:rsid w:val="004E5F9D"/>
    <w:rsid w:val="004E6E8D"/>
    <w:rsid w:val="004F09ED"/>
    <w:rsid w:val="004F0F3E"/>
    <w:rsid w:val="004F1872"/>
    <w:rsid w:val="004F25F6"/>
    <w:rsid w:val="004F2BE3"/>
    <w:rsid w:val="004F3403"/>
    <w:rsid w:val="004F38FC"/>
    <w:rsid w:val="004F3C08"/>
    <w:rsid w:val="004F4FBD"/>
    <w:rsid w:val="004F54A2"/>
    <w:rsid w:val="004F62F9"/>
    <w:rsid w:val="004F6889"/>
    <w:rsid w:val="0050010C"/>
    <w:rsid w:val="00501B23"/>
    <w:rsid w:val="00501BD9"/>
    <w:rsid w:val="00502FA8"/>
    <w:rsid w:val="0050550D"/>
    <w:rsid w:val="0050616E"/>
    <w:rsid w:val="00507640"/>
    <w:rsid w:val="0050798F"/>
    <w:rsid w:val="00510461"/>
    <w:rsid w:val="00511F3E"/>
    <w:rsid w:val="0051231B"/>
    <w:rsid w:val="005123D3"/>
    <w:rsid w:val="00512B8C"/>
    <w:rsid w:val="005139FA"/>
    <w:rsid w:val="00513F8E"/>
    <w:rsid w:val="0051582D"/>
    <w:rsid w:val="0051702C"/>
    <w:rsid w:val="0051766C"/>
    <w:rsid w:val="00517C85"/>
    <w:rsid w:val="00520E00"/>
    <w:rsid w:val="005237FD"/>
    <w:rsid w:val="00524EBC"/>
    <w:rsid w:val="0052552A"/>
    <w:rsid w:val="00525FE4"/>
    <w:rsid w:val="00527D55"/>
    <w:rsid w:val="00530590"/>
    <w:rsid w:val="00531979"/>
    <w:rsid w:val="0053228F"/>
    <w:rsid w:val="00532FEB"/>
    <w:rsid w:val="005331FB"/>
    <w:rsid w:val="00534995"/>
    <w:rsid w:val="00537053"/>
    <w:rsid w:val="0053749A"/>
    <w:rsid w:val="00540387"/>
    <w:rsid w:val="0054083E"/>
    <w:rsid w:val="005411B0"/>
    <w:rsid w:val="0054235A"/>
    <w:rsid w:val="00543646"/>
    <w:rsid w:val="00543748"/>
    <w:rsid w:val="0054632F"/>
    <w:rsid w:val="0054650F"/>
    <w:rsid w:val="00546BB0"/>
    <w:rsid w:val="00546BDD"/>
    <w:rsid w:val="005472C7"/>
    <w:rsid w:val="00550662"/>
    <w:rsid w:val="00551677"/>
    <w:rsid w:val="00554A45"/>
    <w:rsid w:val="00555663"/>
    <w:rsid w:val="00555B1E"/>
    <w:rsid w:val="0055724C"/>
    <w:rsid w:val="00560321"/>
    <w:rsid w:val="005604EC"/>
    <w:rsid w:val="0056113D"/>
    <w:rsid w:val="00562453"/>
    <w:rsid w:val="005633C7"/>
    <w:rsid w:val="00564898"/>
    <w:rsid w:val="00565A2A"/>
    <w:rsid w:val="00565AB0"/>
    <w:rsid w:val="00565E00"/>
    <w:rsid w:val="00567D5E"/>
    <w:rsid w:val="00571842"/>
    <w:rsid w:val="005727D4"/>
    <w:rsid w:val="00575C6D"/>
    <w:rsid w:val="00577D88"/>
    <w:rsid w:val="00585C7B"/>
    <w:rsid w:val="005861F1"/>
    <w:rsid w:val="0058622D"/>
    <w:rsid w:val="00586C8F"/>
    <w:rsid w:val="00587AA5"/>
    <w:rsid w:val="00590676"/>
    <w:rsid w:val="0059231A"/>
    <w:rsid w:val="00593328"/>
    <w:rsid w:val="00594ACA"/>
    <w:rsid w:val="00594B4F"/>
    <w:rsid w:val="00595582"/>
    <w:rsid w:val="005955CD"/>
    <w:rsid w:val="00596071"/>
    <w:rsid w:val="00596BFA"/>
    <w:rsid w:val="005A0953"/>
    <w:rsid w:val="005A1D18"/>
    <w:rsid w:val="005A261E"/>
    <w:rsid w:val="005A265B"/>
    <w:rsid w:val="005A39AE"/>
    <w:rsid w:val="005A39D3"/>
    <w:rsid w:val="005A58B0"/>
    <w:rsid w:val="005A6D55"/>
    <w:rsid w:val="005A7F55"/>
    <w:rsid w:val="005B0540"/>
    <w:rsid w:val="005B0D84"/>
    <w:rsid w:val="005B3500"/>
    <w:rsid w:val="005B3B73"/>
    <w:rsid w:val="005B4654"/>
    <w:rsid w:val="005B6E4D"/>
    <w:rsid w:val="005C00FC"/>
    <w:rsid w:val="005C161F"/>
    <w:rsid w:val="005C2526"/>
    <w:rsid w:val="005C2CEA"/>
    <w:rsid w:val="005C441B"/>
    <w:rsid w:val="005C4A87"/>
    <w:rsid w:val="005C4D8C"/>
    <w:rsid w:val="005C5C18"/>
    <w:rsid w:val="005C60C3"/>
    <w:rsid w:val="005C6830"/>
    <w:rsid w:val="005D03BA"/>
    <w:rsid w:val="005D0DF9"/>
    <w:rsid w:val="005D1010"/>
    <w:rsid w:val="005D17C6"/>
    <w:rsid w:val="005D1D02"/>
    <w:rsid w:val="005D1FEF"/>
    <w:rsid w:val="005D40BC"/>
    <w:rsid w:val="005D46FD"/>
    <w:rsid w:val="005D50A8"/>
    <w:rsid w:val="005D6BEE"/>
    <w:rsid w:val="005D6EA1"/>
    <w:rsid w:val="005D6EE4"/>
    <w:rsid w:val="005D741E"/>
    <w:rsid w:val="005D7F86"/>
    <w:rsid w:val="005E2A7C"/>
    <w:rsid w:val="005E3DEA"/>
    <w:rsid w:val="005E6119"/>
    <w:rsid w:val="005F02F1"/>
    <w:rsid w:val="005F333F"/>
    <w:rsid w:val="005F3BD9"/>
    <w:rsid w:val="005F3C8A"/>
    <w:rsid w:val="005F4578"/>
    <w:rsid w:val="005F4B6E"/>
    <w:rsid w:val="005F52F4"/>
    <w:rsid w:val="005F75E5"/>
    <w:rsid w:val="005F7F5A"/>
    <w:rsid w:val="006000A1"/>
    <w:rsid w:val="0060268E"/>
    <w:rsid w:val="006040E6"/>
    <w:rsid w:val="00604372"/>
    <w:rsid w:val="00605B8A"/>
    <w:rsid w:val="00605F9A"/>
    <w:rsid w:val="00606B77"/>
    <w:rsid w:val="006119CB"/>
    <w:rsid w:val="006134EC"/>
    <w:rsid w:val="0061384F"/>
    <w:rsid w:val="006146B9"/>
    <w:rsid w:val="006151CF"/>
    <w:rsid w:val="0061586C"/>
    <w:rsid w:val="006170FF"/>
    <w:rsid w:val="006172FF"/>
    <w:rsid w:val="00617A5B"/>
    <w:rsid w:val="00617F94"/>
    <w:rsid w:val="006217FD"/>
    <w:rsid w:val="00622948"/>
    <w:rsid w:val="0062397C"/>
    <w:rsid w:val="00625131"/>
    <w:rsid w:val="00626525"/>
    <w:rsid w:val="006316FB"/>
    <w:rsid w:val="0063281E"/>
    <w:rsid w:val="00632C88"/>
    <w:rsid w:val="0063376E"/>
    <w:rsid w:val="00633AA6"/>
    <w:rsid w:val="00634D6B"/>
    <w:rsid w:val="006360FC"/>
    <w:rsid w:val="0063764B"/>
    <w:rsid w:val="00637ECF"/>
    <w:rsid w:val="00641386"/>
    <w:rsid w:val="0064491A"/>
    <w:rsid w:val="00645B49"/>
    <w:rsid w:val="006465AF"/>
    <w:rsid w:val="006501DA"/>
    <w:rsid w:val="006556AC"/>
    <w:rsid w:val="00655CD6"/>
    <w:rsid w:val="0066357F"/>
    <w:rsid w:val="006635D7"/>
    <w:rsid w:val="006658A7"/>
    <w:rsid w:val="006667FE"/>
    <w:rsid w:val="00666BE2"/>
    <w:rsid w:val="006674A7"/>
    <w:rsid w:val="0066780A"/>
    <w:rsid w:val="00671173"/>
    <w:rsid w:val="0067227C"/>
    <w:rsid w:val="0067267D"/>
    <w:rsid w:val="006730C0"/>
    <w:rsid w:val="00674223"/>
    <w:rsid w:val="0067505F"/>
    <w:rsid w:val="00677435"/>
    <w:rsid w:val="0068061D"/>
    <w:rsid w:val="006839FC"/>
    <w:rsid w:val="00686F72"/>
    <w:rsid w:val="006909E4"/>
    <w:rsid w:val="00691861"/>
    <w:rsid w:val="006936FB"/>
    <w:rsid w:val="00693AF7"/>
    <w:rsid w:val="00693BD3"/>
    <w:rsid w:val="006954CB"/>
    <w:rsid w:val="006966BC"/>
    <w:rsid w:val="006969C3"/>
    <w:rsid w:val="00697FF6"/>
    <w:rsid w:val="006A1918"/>
    <w:rsid w:val="006A2EF0"/>
    <w:rsid w:val="006B1D3D"/>
    <w:rsid w:val="006B20DE"/>
    <w:rsid w:val="006B2E64"/>
    <w:rsid w:val="006B7AE0"/>
    <w:rsid w:val="006C043C"/>
    <w:rsid w:val="006C05C7"/>
    <w:rsid w:val="006C086E"/>
    <w:rsid w:val="006C09F7"/>
    <w:rsid w:val="006C1815"/>
    <w:rsid w:val="006C403C"/>
    <w:rsid w:val="006C4B8D"/>
    <w:rsid w:val="006C4DBB"/>
    <w:rsid w:val="006C6647"/>
    <w:rsid w:val="006C680F"/>
    <w:rsid w:val="006C7E4C"/>
    <w:rsid w:val="006D0C34"/>
    <w:rsid w:val="006D1872"/>
    <w:rsid w:val="006D18CE"/>
    <w:rsid w:val="006D1AFD"/>
    <w:rsid w:val="006D3160"/>
    <w:rsid w:val="006D48B0"/>
    <w:rsid w:val="006D4C24"/>
    <w:rsid w:val="006D52AE"/>
    <w:rsid w:val="006D7195"/>
    <w:rsid w:val="006D7925"/>
    <w:rsid w:val="006E2C8C"/>
    <w:rsid w:val="006E2CCE"/>
    <w:rsid w:val="006E4FDE"/>
    <w:rsid w:val="006E6427"/>
    <w:rsid w:val="006E78F4"/>
    <w:rsid w:val="006E7DEF"/>
    <w:rsid w:val="006E7E41"/>
    <w:rsid w:val="006F00BF"/>
    <w:rsid w:val="006F0499"/>
    <w:rsid w:val="006F11C6"/>
    <w:rsid w:val="006F3432"/>
    <w:rsid w:val="006F4BBF"/>
    <w:rsid w:val="006F4CF2"/>
    <w:rsid w:val="006F5351"/>
    <w:rsid w:val="00701097"/>
    <w:rsid w:val="00701E95"/>
    <w:rsid w:val="00703342"/>
    <w:rsid w:val="0070405B"/>
    <w:rsid w:val="00704190"/>
    <w:rsid w:val="00704A07"/>
    <w:rsid w:val="00704B11"/>
    <w:rsid w:val="00705590"/>
    <w:rsid w:val="00705B6F"/>
    <w:rsid w:val="00706494"/>
    <w:rsid w:val="0070699D"/>
    <w:rsid w:val="0071002E"/>
    <w:rsid w:val="007123CD"/>
    <w:rsid w:val="0071240A"/>
    <w:rsid w:val="00712CB4"/>
    <w:rsid w:val="00713206"/>
    <w:rsid w:val="0071423C"/>
    <w:rsid w:val="007149B8"/>
    <w:rsid w:val="00715E87"/>
    <w:rsid w:val="00717AD3"/>
    <w:rsid w:val="007209FA"/>
    <w:rsid w:val="00722488"/>
    <w:rsid w:val="00723370"/>
    <w:rsid w:val="00724F4D"/>
    <w:rsid w:val="0072522B"/>
    <w:rsid w:val="00725D56"/>
    <w:rsid w:val="00726EE8"/>
    <w:rsid w:val="00727AA2"/>
    <w:rsid w:val="00731841"/>
    <w:rsid w:val="00732BAD"/>
    <w:rsid w:val="00732FA2"/>
    <w:rsid w:val="00733421"/>
    <w:rsid w:val="00733E66"/>
    <w:rsid w:val="007340C3"/>
    <w:rsid w:val="007345C0"/>
    <w:rsid w:val="00736DB1"/>
    <w:rsid w:val="0073783D"/>
    <w:rsid w:val="00737A4C"/>
    <w:rsid w:val="007430CC"/>
    <w:rsid w:val="007439FD"/>
    <w:rsid w:val="00743B0A"/>
    <w:rsid w:val="007444E2"/>
    <w:rsid w:val="007444EC"/>
    <w:rsid w:val="00744F0D"/>
    <w:rsid w:val="00746505"/>
    <w:rsid w:val="00747002"/>
    <w:rsid w:val="00747875"/>
    <w:rsid w:val="007532FA"/>
    <w:rsid w:val="007538F0"/>
    <w:rsid w:val="00753CE9"/>
    <w:rsid w:val="007544FA"/>
    <w:rsid w:val="00754964"/>
    <w:rsid w:val="00756DFB"/>
    <w:rsid w:val="007570AC"/>
    <w:rsid w:val="00757564"/>
    <w:rsid w:val="007579F3"/>
    <w:rsid w:val="00761FD7"/>
    <w:rsid w:val="00762F34"/>
    <w:rsid w:val="00763700"/>
    <w:rsid w:val="00763CDB"/>
    <w:rsid w:val="00765C58"/>
    <w:rsid w:val="007660A5"/>
    <w:rsid w:val="007661DC"/>
    <w:rsid w:val="00766FEC"/>
    <w:rsid w:val="00767C0F"/>
    <w:rsid w:val="00770703"/>
    <w:rsid w:val="00771744"/>
    <w:rsid w:val="00772268"/>
    <w:rsid w:val="00772B31"/>
    <w:rsid w:val="007731CD"/>
    <w:rsid w:val="007736C3"/>
    <w:rsid w:val="00773D4A"/>
    <w:rsid w:val="00774B58"/>
    <w:rsid w:val="00774D84"/>
    <w:rsid w:val="007759EA"/>
    <w:rsid w:val="00776801"/>
    <w:rsid w:val="00781D29"/>
    <w:rsid w:val="00781F66"/>
    <w:rsid w:val="0078243B"/>
    <w:rsid w:val="0078292C"/>
    <w:rsid w:val="00783B7D"/>
    <w:rsid w:val="00784074"/>
    <w:rsid w:val="00784670"/>
    <w:rsid w:val="007860F8"/>
    <w:rsid w:val="00787735"/>
    <w:rsid w:val="00787EC1"/>
    <w:rsid w:val="00787F5E"/>
    <w:rsid w:val="00790279"/>
    <w:rsid w:val="007915C0"/>
    <w:rsid w:val="00792BEF"/>
    <w:rsid w:val="00795A47"/>
    <w:rsid w:val="007960DF"/>
    <w:rsid w:val="00796692"/>
    <w:rsid w:val="007A3179"/>
    <w:rsid w:val="007A3C64"/>
    <w:rsid w:val="007B0EEF"/>
    <w:rsid w:val="007B2B73"/>
    <w:rsid w:val="007B307E"/>
    <w:rsid w:val="007B34D6"/>
    <w:rsid w:val="007B6137"/>
    <w:rsid w:val="007B7666"/>
    <w:rsid w:val="007B7B07"/>
    <w:rsid w:val="007B7CC6"/>
    <w:rsid w:val="007C26AB"/>
    <w:rsid w:val="007C3756"/>
    <w:rsid w:val="007C3A38"/>
    <w:rsid w:val="007C4D30"/>
    <w:rsid w:val="007C4DF7"/>
    <w:rsid w:val="007C542A"/>
    <w:rsid w:val="007C58E1"/>
    <w:rsid w:val="007C5ADD"/>
    <w:rsid w:val="007C6528"/>
    <w:rsid w:val="007D02D4"/>
    <w:rsid w:val="007D22BF"/>
    <w:rsid w:val="007D4FDE"/>
    <w:rsid w:val="007D507D"/>
    <w:rsid w:val="007D5FE5"/>
    <w:rsid w:val="007D6B1B"/>
    <w:rsid w:val="007E18E5"/>
    <w:rsid w:val="007E2B35"/>
    <w:rsid w:val="007E56AE"/>
    <w:rsid w:val="007E572E"/>
    <w:rsid w:val="007E5FB3"/>
    <w:rsid w:val="007E6A79"/>
    <w:rsid w:val="007F1CC9"/>
    <w:rsid w:val="007F22C0"/>
    <w:rsid w:val="007F24FB"/>
    <w:rsid w:val="007F2D11"/>
    <w:rsid w:val="007F3981"/>
    <w:rsid w:val="00800A0E"/>
    <w:rsid w:val="00802C8C"/>
    <w:rsid w:val="00803E1C"/>
    <w:rsid w:val="00804622"/>
    <w:rsid w:val="00805108"/>
    <w:rsid w:val="00805C98"/>
    <w:rsid w:val="00806D14"/>
    <w:rsid w:val="00806D72"/>
    <w:rsid w:val="008101ED"/>
    <w:rsid w:val="008118B7"/>
    <w:rsid w:val="00811F1B"/>
    <w:rsid w:val="00812202"/>
    <w:rsid w:val="008135D9"/>
    <w:rsid w:val="008139D4"/>
    <w:rsid w:val="00813F73"/>
    <w:rsid w:val="00816849"/>
    <w:rsid w:val="00816CD8"/>
    <w:rsid w:val="008215D7"/>
    <w:rsid w:val="0082247E"/>
    <w:rsid w:val="00823AC1"/>
    <w:rsid w:val="00823B4E"/>
    <w:rsid w:val="008240D2"/>
    <w:rsid w:val="00824448"/>
    <w:rsid w:val="00825445"/>
    <w:rsid w:val="00825CC5"/>
    <w:rsid w:val="008261A9"/>
    <w:rsid w:val="00826216"/>
    <w:rsid w:val="00830962"/>
    <w:rsid w:val="0083280E"/>
    <w:rsid w:val="00833407"/>
    <w:rsid w:val="00833551"/>
    <w:rsid w:val="008336EA"/>
    <w:rsid w:val="0083552E"/>
    <w:rsid w:val="00835CBB"/>
    <w:rsid w:val="00835D43"/>
    <w:rsid w:val="00836FF8"/>
    <w:rsid w:val="008374CD"/>
    <w:rsid w:val="008416E2"/>
    <w:rsid w:val="00841F72"/>
    <w:rsid w:val="00846D8D"/>
    <w:rsid w:val="00847855"/>
    <w:rsid w:val="00847870"/>
    <w:rsid w:val="008507C3"/>
    <w:rsid w:val="00851B4F"/>
    <w:rsid w:val="00852D36"/>
    <w:rsid w:val="008542A0"/>
    <w:rsid w:val="008544BC"/>
    <w:rsid w:val="008544ED"/>
    <w:rsid w:val="008577F4"/>
    <w:rsid w:val="0086024C"/>
    <w:rsid w:val="008621D2"/>
    <w:rsid w:val="00863095"/>
    <w:rsid w:val="008639E8"/>
    <w:rsid w:val="008643C2"/>
    <w:rsid w:val="00865904"/>
    <w:rsid w:val="00867CC9"/>
    <w:rsid w:val="00870DED"/>
    <w:rsid w:val="0087311A"/>
    <w:rsid w:val="008735F1"/>
    <w:rsid w:val="0087451A"/>
    <w:rsid w:val="008747D0"/>
    <w:rsid w:val="0087606A"/>
    <w:rsid w:val="00880D8D"/>
    <w:rsid w:val="00880DE7"/>
    <w:rsid w:val="00881457"/>
    <w:rsid w:val="00886E25"/>
    <w:rsid w:val="00887956"/>
    <w:rsid w:val="00887B64"/>
    <w:rsid w:val="00890FA1"/>
    <w:rsid w:val="00891B01"/>
    <w:rsid w:val="008923A0"/>
    <w:rsid w:val="00895B4C"/>
    <w:rsid w:val="00896BD4"/>
    <w:rsid w:val="00897D11"/>
    <w:rsid w:val="008A0B74"/>
    <w:rsid w:val="008A3347"/>
    <w:rsid w:val="008A5C0C"/>
    <w:rsid w:val="008A5FC7"/>
    <w:rsid w:val="008A605A"/>
    <w:rsid w:val="008B068D"/>
    <w:rsid w:val="008B18F0"/>
    <w:rsid w:val="008B4AB1"/>
    <w:rsid w:val="008B6EC2"/>
    <w:rsid w:val="008B7525"/>
    <w:rsid w:val="008C2631"/>
    <w:rsid w:val="008C2ADB"/>
    <w:rsid w:val="008C420C"/>
    <w:rsid w:val="008C4268"/>
    <w:rsid w:val="008C44ED"/>
    <w:rsid w:val="008D0E22"/>
    <w:rsid w:val="008D64B9"/>
    <w:rsid w:val="008E0C86"/>
    <w:rsid w:val="008E1911"/>
    <w:rsid w:val="008E1ECC"/>
    <w:rsid w:val="008E2858"/>
    <w:rsid w:val="008E32CA"/>
    <w:rsid w:val="008E4726"/>
    <w:rsid w:val="008E5BB6"/>
    <w:rsid w:val="008E75BD"/>
    <w:rsid w:val="008F0A30"/>
    <w:rsid w:val="008F0A52"/>
    <w:rsid w:val="008F1409"/>
    <w:rsid w:val="008F195C"/>
    <w:rsid w:val="008F19FA"/>
    <w:rsid w:val="008F27B7"/>
    <w:rsid w:val="008F3146"/>
    <w:rsid w:val="008F329B"/>
    <w:rsid w:val="008F35C6"/>
    <w:rsid w:val="008F4F89"/>
    <w:rsid w:val="008F5E24"/>
    <w:rsid w:val="00900064"/>
    <w:rsid w:val="00901025"/>
    <w:rsid w:val="0090185E"/>
    <w:rsid w:val="0090191D"/>
    <w:rsid w:val="00901ACE"/>
    <w:rsid w:val="00903CCB"/>
    <w:rsid w:val="009104B9"/>
    <w:rsid w:val="00912B20"/>
    <w:rsid w:val="009138CB"/>
    <w:rsid w:val="00914772"/>
    <w:rsid w:val="00915777"/>
    <w:rsid w:val="009205D1"/>
    <w:rsid w:val="00921454"/>
    <w:rsid w:val="00921E98"/>
    <w:rsid w:val="00922D25"/>
    <w:rsid w:val="00923AFA"/>
    <w:rsid w:val="00923B83"/>
    <w:rsid w:val="0092535E"/>
    <w:rsid w:val="00925373"/>
    <w:rsid w:val="00926792"/>
    <w:rsid w:val="00931D2D"/>
    <w:rsid w:val="00932310"/>
    <w:rsid w:val="00932E92"/>
    <w:rsid w:val="00933E33"/>
    <w:rsid w:val="00934B1F"/>
    <w:rsid w:val="00936DB4"/>
    <w:rsid w:val="009400F0"/>
    <w:rsid w:val="00941D0A"/>
    <w:rsid w:val="0094225F"/>
    <w:rsid w:val="009436C9"/>
    <w:rsid w:val="009457C6"/>
    <w:rsid w:val="00947E74"/>
    <w:rsid w:val="00951967"/>
    <w:rsid w:val="00952082"/>
    <w:rsid w:val="009525B3"/>
    <w:rsid w:val="00956337"/>
    <w:rsid w:val="00957011"/>
    <w:rsid w:val="009627CD"/>
    <w:rsid w:val="00963048"/>
    <w:rsid w:val="00965315"/>
    <w:rsid w:val="00966B9E"/>
    <w:rsid w:val="00967249"/>
    <w:rsid w:val="00967DEC"/>
    <w:rsid w:val="0097063C"/>
    <w:rsid w:val="0097070F"/>
    <w:rsid w:val="00971367"/>
    <w:rsid w:val="00973251"/>
    <w:rsid w:val="00973B3C"/>
    <w:rsid w:val="00977E7C"/>
    <w:rsid w:val="00980050"/>
    <w:rsid w:val="0098151F"/>
    <w:rsid w:val="00981EB2"/>
    <w:rsid w:val="00981FBA"/>
    <w:rsid w:val="00986CB8"/>
    <w:rsid w:val="00987E90"/>
    <w:rsid w:val="00991BDB"/>
    <w:rsid w:val="00992A05"/>
    <w:rsid w:val="0099400D"/>
    <w:rsid w:val="0099612C"/>
    <w:rsid w:val="00996604"/>
    <w:rsid w:val="00996BF0"/>
    <w:rsid w:val="009A02AF"/>
    <w:rsid w:val="009A07D5"/>
    <w:rsid w:val="009A0AA1"/>
    <w:rsid w:val="009A3A04"/>
    <w:rsid w:val="009A7C09"/>
    <w:rsid w:val="009A7FC8"/>
    <w:rsid w:val="009B0030"/>
    <w:rsid w:val="009B0A34"/>
    <w:rsid w:val="009B2EF4"/>
    <w:rsid w:val="009B469A"/>
    <w:rsid w:val="009B56EE"/>
    <w:rsid w:val="009B5D1A"/>
    <w:rsid w:val="009B5D75"/>
    <w:rsid w:val="009B661A"/>
    <w:rsid w:val="009B6F28"/>
    <w:rsid w:val="009B7C4C"/>
    <w:rsid w:val="009C147D"/>
    <w:rsid w:val="009C1561"/>
    <w:rsid w:val="009C2471"/>
    <w:rsid w:val="009C2527"/>
    <w:rsid w:val="009C26C6"/>
    <w:rsid w:val="009C27DC"/>
    <w:rsid w:val="009C2A04"/>
    <w:rsid w:val="009C4DDF"/>
    <w:rsid w:val="009C5658"/>
    <w:rsid w:val="009C5BC4"/>
    <w:rsid w:val="009C6C39"/>
    <w:rsid w:val="009C79E5"/>
    <w:rsid w:val="009D02DD"/>
    <w:rsid w:val="009D0F39"/>
    <w:rsid w:val="009D4A53"/>
    <w:rsid w:val="009D6F28"/>
    <w:rsid w:val="009D702B"/>
    <w:rsid w:val="009D7471"/>
    <w:rsid w:val="009E1648"/>
    <w:rsid w:val="009E1DE3"/>
    <w:rsid w:val="009E2576"/>
    <w:rsid w:val="009E3791"/>
    <w:rsid w:val="009E60E6"/>
    <w:rsid w:val="009E627A"/>
    <w:rsid w:val="009E660C"/>
    <w:rsid w:val="009E6EA1"/>
    <w:rsid w:val="009F0B69"/>
    <w:rsid w:val="009F174F"/>
    <w:rsid w:val="009F2785"/>
    <w:rsid w:val="009F330F"/>
    <w:rsid w:val="009F5424"/>
    <w:rsid w:val="009F6408"/>
    <w:rsid w:val="00A0042E"/>
    <w:rsid w:val="00A00A07"/>
    <w:rsid w:val="00A00B82"/>
    <w:rsid w:val="00A01F8A"/>
    <w:rsid w:val="00A02AF2"/>
    <w:rsid w:val="00A02FC4"/>
    <w:rsid w:val="00A030BA"/>
    <w:rsid w:val="00A03B90"/>
    <w:rsid w:val="00A03F4D"/>
    <w:rsid w:val="00A04510"/>
    <w:rsid w:val="00A0491D"/>
    <w:rsid w:val="00A04ED7"/>
    <w:rsid w:val="00A0523C"/>
    <w:rsid w:val="00A0586D"/>
    <w:rsid w:val="00A05D92"/>
    <w:rsid w:val="00A10664"/>
    <w:rsid w:val="00A1240D"/>
    <w:rsid w:val="00A12E4C"/>
    <w:rsid w:val="00A148E1"/>
    <w:rsid w:val="00A149C2"/>
    <w:rsid w:val="00A20058"/>
    <w:rsid w:val="00A21F90"/>
    <w:rsid w:val="00A23281"/>
    <w:rsid w:val="00A242AE"/>
    <w:rsid w:val="00A271A3"/>
    <w:rsid w:val="00A30109"/>
    <w:rsid w:val="00A30C4A"/>
    <w:rsid w:val="00A32666"/>
    <w:rsid w:val="00A33A1F"/>
    <w:rsid w:val="00A3547C"/>
    <w:rsid w:val="00A35AF0"/>
    <w:rsid w:val="00A36D01"/>
    <w:rsid w:val="00A40938"/>
    <w:rsid w:val="00A42099"/>
    <w:rsid w:val="00A4374F"/>
    <w:rsid w:val="00A479C5"/>
    <w:rsid w:val="00A50610"/>
    <w:rsid w:val="00A51E1C"/>
    <w:rsid w:val="00A52DF1"/>
    <w:rsid w:val="00A53E2D"/>
    <w:rsid w:val="00A54085"/>
    <w:rsid w:val="00A540FA"/>
    <w:rsid w:val="00A56E31"/>
    <w:rsid w:val="00A57D65"/>
    <w:rsid w:val="00A600FE"/>
    <w:rsid w:val="00A61130"/>
    <w:rsid w:val="00A62BAF"/>
    <w:rsid w:val="00A63099"/>
    <w:rsid w:val="00A637C9"/>
    <w:rsid w:val="00A6402E"/>
    <w:rsid w:val="00A647F3"/>
    <w:rsid w:val="00A65C05"/>
    <w:rsid w:val="00A7070D"/>
    <w:rsid w:val="00A716E2"/>
    <w:rsid w:val="00A71860"/>
    <w:rsid w:val="00A7408A"/>
    <w:rsid w:val="00A74277"/>
    <w:rsid w:val="00A74EFF"/>
    <w:rsid w:val="00A77D2B"/>
    <w:rsid w:val="00A81144"/>
    <w:rsid w:val="00A8210E"/>
    <w:rsid w:val="00A836E7"/>
    <w:rsid w:val="00A83835"/>
    <w:rsid w:val="00A841E1"/>
    <w:rsid w:val="00A8446A"/>
    <w:rsid w:val="00A87994"/>
    <w:rsid w:val="00A9191A"/>
    <w:rsid w:val="00A92A65"/>
    <w:rsid w:val="00A947DF"/>
    <w:rsid w:val="00A96B57"/>
    <w:rsid w:val="00AA0164"/>
    <w:rsid w:val="00AA0F51"/>
    <w:rsid w:val="00AA1566"/>
    <w:rsid w:val="00AA15AF"/>
    <w:rsid w:val="00AA1A80"/>
    <w:rsid w:val="00AA1D6E"/>
    <w:rsid w:val="00AA51A0"/>
    <w:rsid w:val="00AA5404"/>
    <w:rsid w:val="00AA5A77"/>
    <w:rsid w:val="00AA5EF3"/>
    <w:rsid w:val="00AA6CE9"/>
    <w:rsid w:val="00AA796C"/>
    <w:rsid w:val="00AB09C9"/>
    <w:rsid w:val="00AB0CE5"/>
    <w:rsid w:val="00AB1E38"/>
    <w:rsid w:val="00AB276E"/>
    <w:rsid w:val="00AB2849"/>
    <w:rsid w:val="00AB2BDC"/>
    <w:rsid w:val="00AB2D21"/>
    <w:rsid w:val="00AB346B"/>
    <w:rsid w:val="00AB514D"/>
    <w:rsid w:val="00AB5B7F"/>
    <w:rsid w:val="00AB6F1C"/>
    <w:rsid w:val="00AB770E"/>
    <w:rsid w:val="00AC0949"/>
    <w:rsid w:val="00AC2293"/>
    <w:rsid w:val="00AC23C3"/>
    <w:rsid w:val="00AC2CA3"/>
    <w:rsid w:val="00AC442C"/>
    <w:rsid w:val="00AC5AF3"/>
    <w:rsid w:val="00AD01A0"/>
    <w:rsid w:val="00AD0BB8"/>
    <w:rsid w:val="00AD1692"/>
    <w:rsid w:val="00AD208C"/>
    <w:rsid w:val="00AD46D5"/>
    <w:rsid w:val="00AD492E"/>
    <w:rsid w:val="00AD49FB"/>
    <w:rsid w:val="00AD53FA"/>
    <w:rsid w:val="00AD78D7"/>
    <w:rsid w:val="00AD7EE1"/>
    <w:rsid w:val="00AE10D2"/>
    <w:rsid w:val="00AE2805"/>
    <w:rsid w:val="00AE3561"/>
    <w:rsid w:val="00AE35C2"/>
    <w:rsid w:val="00AE438F"/>
    <w:rsid w:val="00AE7140"/>
    <w:rsid w:val="00AF0374"/>
    <w:rsid w:val="00AF0A9A"/>
    <w:rsid w:val="00AF2E43"/>
    <w:rsid w:val="00AF4BD4"/>
    <w:rsid w:val="00AF512B"/>
    <w:rsid w:val="00AF545A"/>
    <w:rsid w:val="00AF5825"/>
    <w:rsid w:val="00B00D38"/>
    <w:rsid w:val="00B012E6"/>
    <w:rsid w:val="00B0281B"/>
    <w:rsid w:val="00B045D1"/>
    <w:rsid w:val="00B06651"/>
    <w:rsid w:val="00B1008F"/>
    <w:rsid w:val="00B107CA"/>
    <w:rsid w:val="00B109E7"/>
    <w:rsid w:val="00B10C74"/>
    <w:rsid w:val="00B122B4"/>
    <w:rsid w:val="00B12FF0"/>
    <w:rsid w:val="00B14448"/>
    <w:rsid w:val="00B155DD"/>
    <w:rsid w:val="00B15C74"/>
    <w:rsid w:val="00B1676B"/>
    <w:rsid w:val="00B16F29"/>
    <w:rsid w:val="00B17CC4"/>
    <w:rsid w:val="00B201D8"/>
    <w:rsid w:val="00B21FA2"/>
    <w:rsid w:val="00B22F4C"/>
    <w:rsid w:val="00B23FD8"/>
    <w:rsid w:val="00B274DA"/>
    <w:rsid w:val="00B27AAF"/>
    <w:rsid w:val="00B3466D"/>
    <w:rsid w:val="00B35647"/>
    <w:rsid w:val="00B3615D"/>
    <w:rsid w:val="00B36A91"/>
    <w:rsid w:val="00B3702F"/>
    <w:rsid w:val="00B371B2"/>
    <w:rsid w:val="00B37623"/>
    <w:rsid w:val="00B37B15"/>
    <w:rsid w:val="00B40F15"/>
    <w:rsid w:val="00B4173D"/>
    <w:rsid w:val="00B419C9"/>
    <w:rsid w:val="00B426E6"/>
    <w:rsid w:val="00B434E0"/>
    <w:rsid w:val="00B438C8"/>
    <w:rsid w:val="00B44E41"/>
    <w:rsid w:val="00B450F6"/>
    <w:rsid w:val="00B45979"/>
    <w:rsid w:val="00B514FD"/>
    <w:rsid w:val="00B54069"/>
    <w:rsid w:val="00B550F2"/>
    <w:rsid w:val="00B560A6"/>
    <w:rsid w:val="00B607E3"/>
    <w:rsid w:val="00B60AB3"/>
    <w:rsid w:val="00B60F95"/>
    <w:rsid w:val="00B63373"/>
    <w:rsid w:val="00B63504"/>
    <w:rsid w:val="00B63B9D"/>
    <w:rsid w:val="00B64CD8"/>
    <w:rsid w:val="00B65FA9"/>
    <w:rsid w:val="00B71000"/>
    <w:rsid w:val="00B724BA"/>
    <w:rsid w:val="00B727D5"/>
    <w:rsid w:val="00B72C2D"/>
    <w:rsid w:val="00B74D09"/>
    <w:rsid w:val="00B75916"/>
    <w:rsid w:val="00B75EE2"/>
    <w:rsid w:val="00B7609F"/>
    <w:rsid w:val="00B767D7"/>
    <w:rsid w:val="00B77A5C"/>
    <w:rsid w:val="00B80CF5"/>
    <w:rsid w:val="00B813D7"/>
    <w:rsid w:val="00B81785"/>
    <w:rsid w:val="00B81A22"/>
    <w:rsid w:val="00B82E45"/>
    <w:rsid w:val="00B83BE7"/>
    <w:rsid w:val="00B83EB7"/>
    <w:rsid w:val="00B84351"/>
    <w:rsid w:val="00B85066"/>
    <w:rsid w:val="00B85FA5"/>
    <w:rsid w:val="00B86A3D"/>
    <w:rsid w:val="00B904AA"/>
    <w:rsid w:val="00B91D24"/>
    <w:rsid w:val="00B92FB5"/>
    <w:rsid w:val="00B93C61"/>
    <w:rsid w:val="00B9438D"/>
    <w:rsid w:val="00B94B1F"/>
    <w:rsid w:val="00B951D5"/>
    <w:rsid w:val="00B95EA1"/>
    <w:rsid w:val="00B96F89"/>
    <w:rsid w:val="00BA0EC6"/>
    <w:rsid w:val="00BA23F1"/>
    <w:rsid w:val="00BA3657"/>
    <w:rsid w:val="00BA3AE0"/>
    <w:rsid w:val="00BA3BAD"/>
    <w:rsid w:val="00BA4571"/>
    <w:rsid w:val="00BA4579"/>
    <w:rsid w:val="00BA5CD6"/>
    <w:rsid w:val="00BA6D9F"/>
    <w:rsid w:val="00BB1C7E"/>
    <w:rsid w:val="00BB213C"/>
    <w:rsid w:val="00BB247E"/>
    <w:rsid w:val="00BB3F75"/>
    <w:rsid w:val="00BB4F7E"/>
    <w:rsid w:val="00BB539F"/>
    <w:rsid w:val="00BB5712"/>
    <w:rsid w:val="00BB6382"/>
    <w:rsid w:val="00BC1755"/>
    <w:rsid w:val="00BC1C29"/>
    <w:rsid w:val="00BC30E5"/>
    <w:rsid w:val="00BC48DB"/>
    <w:rsid w:val="00BC4993"/>
    <w:rsid w:val="00BC4F2C"/>
    <w:rsid w:val="00BD0D6E"/>
    <w:rsid w:val="00BD28A7"/>
    <w:rsid w:val="00BD4DE8"/>
    <w:rsid w:val="00BD53DF"/>
    <w:rsid w:val="00BD5C16"/>
    <w:rsid w:val="00BD690B"/>
    <w:rsid w:val="00BE0341"/>
    <w:rsid w:val="00BE117F"/>
    <w:rsid w:val="00BE3732"/>
    <w:rsid w:val="00BE3DAE"/>
    <w:rsid w:val="00BE4369"/>
    <w:rsid w:val="00BE4897"/>
    <w:rsid w:val="00BE49D4"/>
    <w:rsid w:val="00BE501B"/>
    <w:rsid w:val="00BE55C3"/>
    <w:rsid w:val="00BE5C15"/>
    <w:rsid w:val="00BE5E05"/>
    <w:rsid w:val="00BF00D5"/>
    <w:rsid w:val="00BF12D1"/>
    <w:rsid w:val="00BF13A1"/>
    <w:rsid w:val="00BF26AF"/>
    <w:rsid w:val="00BF3456"/>
    <w:rsid w:val="00BF3D71"/>
    <w:rsid w:val="00BF4F39"/>
    <w:rsid w:val="00BF688F"/>
    <w:rsid w:val="00BF7667"/>
    <w:rsid w:val="00C0037D"/>
    <w:rsid w:val="00C0057E"/>
    <w:rsid w:val="00C0168C"/>
    <w:rsid w:val="00C02607"/>
    <w:rsid w:val="00C042D0"/>
    <w:rsid w:val="00C047F1"/>
    <w:rsid w:val="00C055A6"/>
    <w:rsid w:val="00C0565A"/>
    <w:rsid w:val="00C05AE5"/>
    <w:rsid w:val="00C07CEA"/>
    <w:rsid w:val="00C166CD"/>
    <w:rsid w:val="00C200C8"/>
    <w:rsid w:val="00C2222C"/>
    <w:rsid w:val="00C22FFD"/>
    <w:rsid w:val="00C23231"/>
    <w:rsid w:val="00C23E2B"/>
    <w:rsid w:val="00C2435B"/>
    <w:rsid w:val="00C24C39"/>
    <w:rsid w:val="00C24E64"/>
    <w:rsid w:val="00C30182"/>
    <w:rsid w:val="00C32C57"/>
    <w:rsid w:val="00C34379"/>
    <w:rsid w:val="00C35B0A"/>
    <w:rsid w:val="00C36BAB"/>
    <w:rsid w:val="00C40038"/>
    <w:rsid w:val="00C40E92"/>
    <w:rsid w:val="00C41181"/>
    <w:rsid w:val="00C41C5B"/>
    <w:rsid w:val="00C42146"/>
    <w:rsid w:val="00C43BBD"/>
    <w:rsid w:val="00C453A8"/>
    <w:rsid w:val="00C45A63"/>
    <w:rsid w:val="00C45DE6"/>
    <w:rsid w:val="00C475AF"/>
    <w:rsid w:val="00C500CC"/>
    <w:rsid w:val="00C50BE0"/>
    <w:rsid w:val="00C50DFE"/>
    <w:rsid w:val="00C52E1F"/>
    <w:rsid w:val="00C52FC3"/>
    <w:rsid w:val="00C53A5D"/>
    <w:rsid w:val="00C54592"/>
    <w:rsid w:val="00C56118"/>
    <w:rsid w:val="00C5680B"/>
    <w:rsid w:val="00C56B2A"/>
    <w:rsid w:val="00C5740D"/>
    <w:rsid w:val="00C5748F"/>
    <w:rsid w:val="00C57DED"/>
    <w:rsid w:val="00C60027"/>
    <w:rsid w:val="00C60C99"/>
    <w:rsid w:val="00C62336"/>
    <w:rsid w:val="00C63E97"/>
    <w:rsid w:val="00C6431B"/>
    <w:rsid w:val="00C643CA"/>
    <w:rsid w:val="00C64AD2"/>
    <w:rsid w:val="00C66804"/>
    <w:rsid w:val="00C669FB"/>
    <w:rsid w:val="00C67146"/>
    <w:rsid w:val="00C70492"/>
    <w:rsid w:val="00C71B4C"/>
    <w:rsid w:val="00C72360"/>
    <w:rsid w:val="00C73240"/>
    <w:rsid w:val="00C73CE9"/>
    <w:rsid w:val="00C74072"/>
    <w:rsid w:val="00C76268"/>
    <w:rsid w:val="00C76913"/>
    <w:rsid w:val="00C7748A"/>
    <w:rsid w:val="00C7779E"/>
    <w:rsid w:val="00C77FD3"/>
    <w:rsid w:val="00C824F7"/>
    <w:rsid w:val="00C84388"/>
    <w:rsid w:val="00C857F9"/>
    <w:rsid w:val="00C85995"/>
    <w:rsid w:val="00C85C37"/>
    <w:rsid w:val="00C86814"/>
    <w:rsid w:val="00C91E48"/>
    <w:rsid w:val="00C92340"/>
    <w:rsid w:val="00C9246C"/>
    <w:rsid w:val="00C92F5E"/>
    <w:rsid w:val="00C93B11"/>
    <w:rsid w:val="00C94362"/>
    <w:rsid w:val="00C94B97"/>
    <w:rsid w:val="00CA1D5E"/>
    <w:rsid w:val="00CA37B1"/>
    <w:rsid w:val="00CA387F"/>
    <w:rsid w:val="00CA4C1C"/>
    <w:rsid w:val="00CA4D1F"/>
    <w:rsid w:val="00CA6C96"/>
    <w:rsid w:val="00CA6D82"/>
    <w:rsid w:val="00CB06BD"/>
    <w:rsid w:val="00CB36AD"/>
    <w:rsid w:val="00CB4E86"/>
    <w:rsid w:val="00CB560C"/>
    <w:rsid w:val="00CB6664"/>
    <w:rsid w:val="00CB6DA3"/>
    <w:rsid w:val="00CB7058"/>
    <w:rsid w:val="00CC0051"/>
    <w:rsid w:val="00CC1DD1"/>
    <w:rsid w:val="00CC2626"/>
    <w:rsid w:val="00CC28D2"/>
    <w:rsid w:val="00CC3514"/>
    <w:rsid w:val="00CC6BE4"/>
    <w:rsid w:val="00CC7CC0"/>
    <w:rsid w:val="00CC7E33"/>
    <w:rsid w:val="00CD090A"/>
    <w:rsid w:val="00CD0EE4"/>
    <w:rsid w:val="00CD40DF"/>
    <w:rsid w:val="00CD432D"/>
    <w:rsid w:val="00CD605E"/>
    <w:rsid w:val="00CE03CD"/>
    <w:rsid w:val="00CE0A6D"/>
    <w:rsid w:val="00CE0C27"/>
    <w:rsid w:val="00CE1396"/>
    <w:rsid w:val="00CE2225"/>
    <w:rsid w:val="00CE5E57"/>
    <w:rsid w:val="00CE6D73"/>
    <w:rsid w:val="00CE7996"/>
    <w:rsid w:val="00CE7FD1"/>
    <w:rsid w:val="00CF1A94"/>
    <w:rsid w:val="00CF1CBE"/>
    <w:rsid w:val="00CF1E57"/>
    <w:rsid w:val="00CF24CE"/>
    <w:rsid w:val="00CF5DDE"/>
    <w:rsid w:val="00CF623C"/>
    <w:rsid w:val="00D01AE0"/>
    <w:rsid w:val="00D01EB5"/>
    <w:rsid w:val="00D01F75"/>
    <w:rsid w:val="00D02F94"/>
    <w:rsid w:val="00D04336"/>
    <w:rsid w:val="00D05843"/>
    <w:rsid w:val="00D06B16"/>
    <w:rsid w:val="00D100FC"/>
    <w:rsid w:val="00D1060A"/>
    <w:rsid w:val="00D10D0B"/>
    <w:rsid w:val="00D11999"/>
    <w:rsid w:val="00D1212F"/>
    <w:rsid w:val="00D12E86"/>
    <w:rsid w:val="00D140A0"/>
    <w:rsid w:val="00D142E1"/>
    <w:rsid w:val="00D146D5"/>
    <w:rsid w:val="00D15EE0"/>
    <w:rsid w:val="00D17034"/>
    <w:rsid w:val="00D22DA7"/>
    <w:rsid w:val="00D26010"/>
    <w:rsid w:val="00D26069"/>
    <w:rsid w:val="00D302CC"/>
    <w:rsid w:val="00D30697"/>
    <w:rsid w:val="00D3263F"/>
    <w:rsid w:val="00D364AA"/>
    <w:rsid w:val="00D36977"/>
    <w:rsid w:val="00D36E92"/>
    <w:rsid w:val="00D37EFE"/>
    <w:rsid w:val="00D41181"/>
    <w:rsid w:val="00D4186C"/>
    <w:rsid w:val="00D42BC5"/>
    <w:rsid w:val="00D435A0"/>
    <w:rsid w:val="00D4386F"/>
    <w:rsid w:val="00D44FE5"/>
    <w:rsid w:val="00D46F54"/>
    <w:rsid w:val="00D50AB4"/>
    <w:rsid w:val="00D50BD1"/>
    <w:rsid w:val="00D52221"/>
    <w:rsid w:val="00D52C76"/>
    <w:rsid w:val="00D53E54"/>
    <w:rsid w:val="00D56DEC"/>
    <w:rsid w:val="00D60718"/>
    <w:rsid w:val="00D60A4F"/>
    <w:rsid w:val="00D61039"/>
    <w:rsid w:val="00D63900"/>
    <w:rsid w:val="00D63DB9"/>
    <w:rsid w:val="00D63EBF"/>
    <w:rsid w:val="00D64796"/>
    <w:rsid w:val="00D64F40"/>
    <w:rsid w:val="00D6595C"/>
    <w:rsid w:val="00D66667"/>
    <w:rsid w:val="00D67382"/>
    <w:rsid w:val="00D71159"/>
    <w:rsid w:val="00D72482"/>
    <w:rsid w:val="00D76676"/>
    <w:rsid w:val="00D77D88"/>
    <w:rsid w:val="00D82C2A"/>
    <w:rsid w:val="00D837E3"/>
    <w:rsid w:val="00D83D84"/>
    <w:rsid w:val="00D844CB"/>
    <w:rsid w:val="00D85442"/>
    <w:rsid w:val="00D85C86"/>
    <w:rsid w:val="00D86267"/>
    <w:rsid w:val="00D862F1"/>
    <w:rsid w:val="00D86C63"/>
    <w:rsid w:val="00D90D0F"/>
    <w:rsid w:val="00D92B68"/>
    <w:rsid w:val="00D95305"/>
    <w:rsid w:val="00D95965"/>
    <w:rsid w:val="00D963ED"/>
    <w:rsid w:val="00DA02F7"/>
    <w:rsid w:val="00DA1F19"/>
    <w:rsid w:val="00DA2EAA"/>
    <w:rsid w:val="00DA3486"/>
    <w:rsid w:val="00DA7D75"/>
    <w:rsid w:val="00DB1C17"/>
    <w:rsid w:val="00DB2577"/>
    <w:rsid w:val="00DB2A47"/>
    <w:rsid w:val="00DB2B9E"/>
    <w:rsid w:val="00DB32CD"/>
    <w:rsid w:val="00DB3F24"/>
    <w:rsid w:val="00DB5113"/>
    <w:rsid w:val="00DC1380"/>
    <w:rsid w:val="00DC18EF"/>
    <w:rsid w:val="00DC1B9A"/>
    <w:rsid w:val="00DC26E4"/>
    <w:rsid w:val="00DC26F6"/>
    <w:rsid w:val="00DC2848"/>
    <w:rsid w:val="00DC305D"/>
    <w:rsid w:val="00DC3100"/>
    <w:rsid w:val="00DC3EBB"/>
    <w:rsid w:val="00DC4347"/>
    <w:rsid w:val="00DC7DF8"/>
    <w:rsid w:val="00DD402D"/>
    <w:rsid w:val="00DD4080"/>
    <w:rsid w:val="00DE09B5"/>
    <w:rsid w:val="00DE26F9"/>
    <w:rsid w:val="00DE3607"/>
    <w:rsid w:val="00DE5022"/>
    <w:rsid w:val="00DE6D08"/>
    <w:rsid w:val="00DE7C2E"/>
    <w:rsid w:val="00DF1FEA"/>
    <w:rsid w:val="00DF3078"/>
    <w:rsid w:val="00DF313F"/>
    <w:rsid w:val="00DF567A"/>
    <w:rsid w:val="00DF709F"/>
    <w:rsid w:val="00DF777C"/>
    <w:rsid w:val="00E00431"/>
    <w:rsid w:val="00E01653"/>
    <w:rsid w:val="00E039BA"/>
    <w:rsid w:val="00E100BA"/>
    <w:rsid w:val="00E12BBC"/>
    <w:rsid w:val="00E1338F"/>
    <w:rsid w:val="00E14771"/>
    <w:rsid w:val="00E1598D"/>
    <w:rsid w:val="00E162C5"/>
    <w:rsid w:val="00E171D2"/>
    <w:rsid w:val="00E178A3"/>
    <w:rsid w:val="00E22787"/>
    <w:rsid w:val="00E2567D"/>
    <w:rsid w:val="00E25EB3"/>
    <w:rsid w:val="00E30C65"/>
    <w:rsid w:val="00E30E55"/>
    <w:rsid w:val="00E32A17"/>
    <w:rsid w:val="00E35522"/>
    <w:rsid w:val="00E402B8"/>
    <w:rsid w:val="00E4053F"/>
    <w:rsid w:val="00E41A80"/>
    <w:rsid w:val="00E42EFE"/>
    <w:rsid w:val="00E43059"/>
    <w:rsid w:val="00E444CE"/>
    <w:rsid w:val="00E4547C"/>
    <w:rsid w:val="00E47687"/>
    <w:rsid w:val="00E47F60"/>
    <w:rsid w:val="00E47F9F"/>
    <w:rsid w:val="00E52D30"/>
    <w:rsid w:val="00E5584A"/>
    <w:rsid w:val="00E5633B"/>
    <w:rsid w:val="00E56AB8"/>
    <w:rsid w:val="00E56ECC"/>
    <w:rsid w:val="00E56FBC"/>
    <w:rsid w:val="00E571AD"/>
    <w:rsid w:val="00E57AD2"/>
    <w:rsid w:val="00E60966"/>
    <w:rsid w:val="00E6405A"/>
    <w:rsid w:val="00E71624"/>
    <w:rsid w:val="00E71E41"/>
    <w:rsid w:val="00E72ACF"/>
    <w:rsid w:val="00E7465A"/>
    <w:rsid w:val="00E751FD"/>
    <w:rsid w:val="00E814E7"/>
    <w:rsid w:val="00E81D39"/>
    <w:rsid w:val="00E8317D"/>
    <w:rsid w:val="00E838DA"/>
    <w:rsid w:val="00E855DE"/>
    <w:rsid w:val="00E8561C"/>
    <w:rsid w:val="00E86430"/>
    <w:rsid w:val="00E87633"/>
    <w:rsid w:val="00E8774C"/>
    <w:rsid w:val="00E8780A"/>
    <w:rsid w:val="00E90954"/>
    <w:rsid w:val="00E914B7"/>
    <w:rsid w:val="00E9270C"/>
    <w:rsid w:val="00E92CD3"/>
    <w:rsid w:val="00E92F17"/>
    <w:rsid w:val="00E95014"/>
    <w:rsid w:val="00E975C1"/>
    <w:rsid w:val="00EA0B3A"/>
    <w:rsid w:val="00EA0B8A"/>
    <w:rsid w:val="00EA1B99"/>
    <w:rsid w:val="00EA2C3C"/>
    <w:rsid w:val="00EA61C6"/>
    <w:rsid w:val="00EA61C7"/>
    <w:rsid w:val="00EA6C84"/>
    <w:rsid w:val="00EA7277"/>
    <w:rsid w:val="00EB071D"/>
    <w:rsid w:val="00EB5559"/>
    <w:rsid w:val="00EB5B82"/>
    <w:rsid w:val="00EB5C23"/>
    <w:rsid w:val="00EB67A4"/>
    <w:rsid w:val="00EB7FDA"/>
    <w:rsid w:val="00EC02BB"/>
    <w:rsid w:val="00EC09DD"/>
    <w:rsid w:val="00EC293E"/>
    <w:rsid w:val="00EC2E5D"/>
    <w:rsid w:val="00EC35DA"/>
    <w:rsid w:val="00EC3F6C"/>
    <w:rsid w:val="00EC78CF"/>
    <w:rsid w:val="00EC7E96"/>
    <w:rsid w:val="00EC7FAD"/>
    <w:rsid w:val="00ED0B4D"/>
    <w:rsid w:val="00ED121A"/>
    <w:rsid w:val="00ED12FD"/>
    <w:rsid w:val="00ED1C7D"/>
    <w:rsid w:val="00ED1EFE"/>
    <w:rsid w:val="00ED222C"/>
    <w:rsid w:val="00ED53E3"/>
    <w:rsid w:val="00ED6923"/>
    <w:rsid w:val="00ED71F8"/>
    <w:rsid w:val="00ED7E59"/>
    <w:rsid w:val="00EE316D"/>
    <w:rsid w:val="00EE5402"/>
    <w:rsid w:val="00EE54BC"/>
    <w:rsid w:val="00EE6BD9"/>
    <w:rsid w:val="00EE6DFB"/>
    <w:rsid w:val="00EE7B76"/>
    <w:rsid w:val="00EF00FF"/>
    <w:rsid w:val="00EF158C"/>
    <w:rsid w:val="00EF1FAC"/>
    <w:rsid w:val="00EF351C"/>
    <w:rsid w:val="00EF4A8B"/>
    <w:rsid w:val="00EF4ABE"/>
    <w:rsid w:val="00EF4C70"/>
    <w:rsid w:val="00EF4DF5"/>
    <w:rsid w:val="00EF5913"/>
    <w:rsid w:val="00EF6D2F"/>
    <w:rsid w:val="00EF6F9E"/>
    <w:rsid w:val="00F00ABA"/>
    <w:rsid w:val="00F00DBD"/>
    <w:rsid w:val="00F0136B"/>
    <w:rsid w:val="00F0161D"/>
    <w:rsid w:val="00F02AD4"/>
    <w:rsid w:val="00F02E77"/>
    <w:rsid w:val="00F02E9A"/>
    <w:rsid w:val="00F03784"/>
    <w:rsid w:val="00F044BD"/>
    <w:rsid w:val="00F04AA9"/>
    <w:rsid w:val="00F04C07"/>
    <w:rsid w:val="00F04C77"/>
    <w:rsid w:val="00F067C5"/>
    <w:rsid w:val="00F142A0"/>
    <w:rsid w:val="00F146F6"/>
    <w:rsid w:val="00F14F84"/>
    <w:rsid w:val="00F168D8"/>
    <w:rsid w:val="00F16C4C"/>
    <w:rsid w:val="00F20854"/>
    <w:rsid w:val="00F20BAD"/>
    <w:rsid w:val="00F21006"/>
    <w:rsid w:val="00F21F08"/>
    <w:rsid w:val="00F22E73"/>
    <w:rsid w:val="00F252B9"/>
    <w:rsid w:val="00F266D5"/>
    <w:rsid w:val="00F267DB"/>
    <w:rsid w:val="00F314E4"/>
    <w:rsid w:val="00F326B5"/>
    <w:rsid w:val="00F32F09"/>
    <w:rsid w:val="00F34E4E"/>
    <w:rsid w:val="00F356EA"/>
    <w:rsid w:val="00F371DB"/>
    <w:rsid w:val="00F37B0C"/>
    <w:rsid w:val="00F40719"/>
    <w:rsid w:val="00F41E4C"/>
    <w:rsid w:val="00F420B7"/>
    <w:rsid w:val="00F43CB0"/>
    <w:rsid w:val="00F45418"/>
    <w:rsid w:val="00F45625"/>
    <w:rsid w:val="00F45B55"/>
    <w:rsid w:val="00F45BA7"/>
    <w:rsid w:val="00F462BC"/>
    <w:rsid w:val="00F468ED"/>
    <w:rsid w:val="00F47618"/>
    <w:rsid w:val="00F47EDC"/>
    <w:rsid w:val="00F50628"/>
    <w:rsid w:val="00F50D6E"/>
    <w:rsid w:val="00F519A1"/>
    <w:rsid w:val="00F54777"/>
    <w:rsid w:val="00F54E0F"/>
    <w:rsid w:val="00F556F0"/>
    <w:rsid w:val="00F56F61"/>
    <w:rsid w:val="00F57C55"/>
    <w:rsid w:val="00F6163A"/>
    <w:rsid w:val="00F61B4E"/>
    <w:rsid w:val="00F61C64"/>
    <w:rsid w:val="00F6642F"/>
    <w:rsid w:val="00F6783F"/>
    <w:rsid w:val="00F7040B"/>
    <w:rsid w:val="00F70E22"/>
    <w:rsid w:val="00F72346"/>
    <w:rsid w:val="00F758B8"/>
    <w:rsid w:val="00F76910"/>
    <w:rsid w:val="00F76BF2"/>
    <w:rsid w:val="00F76F39"/>
    <w:rsid w:val="00F8044E"/>
    <w:rsid w:val="00F80B42"/>
    <w:rsid w:val="00F8107B"/>
    <w:rsid w:val="00F81107"/>
    <w:rsid w:val="00F81B2B"/>
    <w:rsid w:val="00F81F7D"/>
    <w:rsid w:val="00F8318F"/>
    <w:rsid w:val="00F83532"/>
    <w:rsid w:val="00F838A6"/>
    <w:rsid w:val="00F85D25"/>
    <w:rsid w:val="00F86AD3"/>
    <w:rsid w:val="00F900D6"/>
    <w:rsid w:val="00F907EB"/>
    <w:rsid w:val="00F91B32"/>
    <w:rsid w:val="00F92118"/>
    <w:rsid w:val="00F92DA9"/>
    <w:rsid w:val="00F935C1"/>
    <w:rsid w:val="00F938A5"/>
    <w:rsid w:val="00F944CB"/>
    <w:rsid w:val="00F9728B"/>
    <w:rsid w:val="00FA02D9"/>
    <w:rsid w:val="00FA2BC2"/>
    <w:rsid w:val="00FA352F"/>
    <w:rsid w:val="00FA3974"/>
    <w:rsid w:val="00FA50E3"/>
    <w:rsid w:val="00FA51E5"/>
    <w:rsid w:val="00FA6FE2"/>
    <w:rsid w:val="00FA703B"/>
    <w:rsid w:val="00FA77B5"/>
    <w:rsid w:val="00FB1AC1"/>
    <w:rsid w:val="00FB1CA4"/>
    <w:rsid w:val="00FB5F5D"/>
    <w:rsid w:val="00FB63FA"/>
    <w:rsid w:val="00FB6FB0"/>
    <w:rsid w:val="00FB7A1E"/>
    <w:rsid w:val="00FC0D8E"/>
    <w:rsid w:val="00FC17BD"/>
    <w:rsid w:val="00FC225E"/>
    <w:rsid w:val="00FC2624"/>
    <w:rsid w:val="00FC27DC"/>
    <w:rsid w:val="00FC2D5D"/>
    <w:rsid w:val="00FC2E12"/>
    <w:rsid w:val="00FC2FDB"/>
    <w:rsid w:val="00FC3024"/>
    <w:rsid w:val="00FC4A55"/>
    <w:rsid w:val="00FC69C8"/>
    <w:rsid w:val="00FC7274"/>
    <w:rsid w:val="00FD013A"/>
    <w:rsid w:val="00FD10AF"/>
    <w:rsid w:val="00FD227E"/>
    <w:rsid w:val="00FD2392"/>
    <w:rsid w:val="00FD2422"/>
    <w:rsid w:val="00FD44E0"/>
    <w:rsid w:val="00FD5276"/>
    <w:rsid w:val="00FD6A49"/>
    <w:rsid w:val="00FE0769"/>
    <w:rsid w:val="00FE334C"/>
    <w:rsid w:val="00FE374D"/>
    <w:rsid w:val="00FE3914"/>
    <w:rsid w:val="00FE4644"/>
    <w:rsid w:val="00FE4B4C"/>
    <w:rsid w:val="00FE7266"/>
    <w:rsid w:val="00FF044B"/>
    <w:rsid w:val="00FF2D03"/>
    <w:rsid w:val="00FF3013"/>
    <w:rsid w:val="00FF3D5A"/>
    <w:rsid w:val="00FF6180"/>
    <w:rsid w:val="00FF695F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8FE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8"/>
    <w:lsdException w:name="heading 5" w:uiPriority="8"/>
    <w:lsdException w:name="heading 6" w:uiPriority="8"/>
    <w:lsdException w:name="heading 7" w:semiHidden="1" w:uiPriority="8" w:unhideWhenUsed="1"/>
    <w:lsdException w:name="heading 8" w:semiHidden="1" w:uiPriority="8" w:unhideWhenUsed="1"/>
    <w:lsdException w:name="heading 9" w:semiHidden="1" w:uiPriority="8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420B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Heading 1_UMAR"/>
    <w:next w:val="BesediloUMAR"/>
    <w:link w:val="Naslov1Znak"/>
    <w:uiPriority w:val="1"/>
    <w:qFormat/>
    <w:rsid w:val="00AD49FB"/>
    <w:pPr>
      <w:keepNext/>
      <w:keepLines/>
      <w:pageBreakBefore/>
      <w:numPr>
        <w:numId w:val="2"/>
      </w:numPr>
      <w:spacing w:before="200" w:after="100" w:line="288" w:lineRule="auto"/>
      <w:ind w:left="357" w:hanging="357"/>
      <w:outlineLvl w:val="0"/>
    </w:pPr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paragraph" w:styleId="Naslov2">
    <w:name w:val="heading 2"/>
    <w:aliases w:val="Heading 2_UMAR"/>
    <w:next w:val="BesediloUMAR"/>
    <w:link w:val="Naslov2Znak"/>
    <w:uiPriority w:val="2"/>
    <w:qFormat/>
    <w:rsid w:val="00AD49FB"/>
    <w:pPr>
      <w:keepNext/>
      <w:keepLines/>
      <w:numPr>
        <w:ilvl w:val="1"/>
        <w:numId w:val="2"/>
      </w:numPr>
      <w:spacing w:before="200" w:after="100" w:line="288" w:lineRule="auto"/>
      <w:contextualSpacing/>
      <w:outlineLvl w:val="1"/>
    </w:pPr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paragraph" w:styleId="Naslov3">
    <w:name w:val="heading 3"/>
    <w:aliases w:val="Heading 3_UMAR"/>
    <w:next w:val="BesediloUMAR"/>
    <w:link w:val="Naslov3Znak"/>
    <w:uiPriority w:val="3"/>
    <w:qFormat/>
    <w:rsid w:val="00AD49FB"/>
    <w:pPr>
      <w:keepNext/>
      <w:keepLines/>
      <w:numPr>
        <w:ilvl w:val="2"/>
        <w:numId w:val="2"/>
      </w:numPr>
      <w:spacing w:before="200" w:after="100" w:line="288" w:lineRule="auto"/>
      <w:contextualSpacing/>
      <w:outlineLvl w:val="2"/>
    </w:pPr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paragraph" w:styleId="Naslov4">
    <w:name w:val="heading 4"/>
    <w:basedOn w:val="Navaden"/>
    <w:next w:val="Navaden"/>
    <w:uiPriority w:val="8"/>
    <w:unhideWhenUsed/>
    <w:rsid w:val="00AD49FB"/>
    <w:pPr>
      <w:keepNext/>
      <w:numPr>
        <w:ilvl w:val="3"/>
        <w:numId w:val="2"/>
      </w:numPr>
      <w:spacing w:before="360" w:after="240"/>
      <w:outlineLvl w:val="3"/>
    </w:pPr>
    <w:rPr>
      <w:rFonts w:ascii="Myriad Pro" w:hAnsi="Myriad Pro"/>
      <w:b/>
      <w:bCs/>
    </w:rPr>
  </w:style>
  <w:style w:type="paragraph" w:styleId="Naslov5">
    <w:name w:val="heading 5"/>
    <w:basedOn w:val="Navaden"/>
    <w:next w:val="Navaden"/>
    <w:uiPriority w:val="8"/>
    <w:unhideWhenUsed/>
    <w:rsid w:val="00AD49FB"/>
    <w:pPr>
      <w:numPr>
        <w:ilvl w:val="4"/>
        <w:numId w:val="2"/>
      </w:numPr>
      <w:spacing w:before="240" w:after="60"/>
      <w:outlineLvl w:val="4"/>
    </w:pPr>
    <w:rPr>
      <w:rFonts w:ascii="Myriad Pro" w:hAnsi="Myriad Pro"/>
      <w:b/>
      <w:bCs/>
      <w:iCs/>
      <w:szCs w:val="26"/>
    </w:rPr>
  </w:style>
  <w:style w:type="paragraph" w:styleId="Naslov6">
    <w:name w:val="heading 6"/>
    <w:basedOn w:val="Navaden"/>
    <w:next w:val="Navaden"/>
    <w:uiPriority w:val="8"/>
    <w:unhideWhenUsed/>
    <w:rsid w:val="00AD49FB"/>
    <w:pPr>
      <w:numPr>
        <w:ilvl w:val="5"/>
        <w:numId w:val="2"/>
      </w:numPr>
      <w:spacing w:before="240" w:after="60"/>
      <w:outlineLvl w:val="5"/>
    </w:pPr>
    <w:rPr>
      <w:rFonts w:ascii="Myriad Pro" w:hAnsi="Myriad Pro"/>
      <w:b/>
      <w:bCs/>
    </w:rPr>
  </w:style>
  <w:style w:type="paragraph" w:styleId="Naslov7">
    <w:name w:val="heading 7"/>
    <w:basedOn w:val="Navaden"/>
    <w:next w:val="Navaden"/>
    <w:uiPriority w:val="8"/>
    <w:unhideWhenUsed/>
    <w:rsid w:val="00AD49FB"/>
    <w:pPr>
      <w:numPr>
        <w:ilvl w:val="6"/>
        <w:numId w:val="2"/>
      </w:numPr>
      <w:spacing w:before="240" w:after="60"/>
      <w:outlineLvl w:val="6"/>
    </w:pPr>
    <w:rPr>
      <w:rFonts w:ascii="Myriad Pro" w:hAnsi="Myriad Pro"/>
    </w:rPr>
  </w:style>
  <w:style w:type="paragraph" w:styleId="Naslov8">
    <w:name w:val="heading 8"/>
    <w:basedOn w:val="Navaden"/>
    <w:next w:val="Navaden"/>
    <w:uiPriority w:val="8"/>
    <w:unhideWhenUsed/>
    <w:rsid w:val="00AD49FB"/>
    <w:pPr>
      <w:numPr>
        <w:ilvl w:val="7"/>
        <w:numId w:val="2"/>
      </w:numPr>
      <w:spacing w:before="240" w:after="60"/>
      <w:outlineLvl w:val="7"/>
    </w:pPr>
    <w:rPr>
      <w:rFonts w:ascii="Myriad Pro" w:hAnsi="Myriad Pro"/>
      <w:i/>
      <w:iCs/>
    </w:rPr>
  </w:style>
  <w:style w:type="paragraph" w:styleId="Naslov9">
    <w:name w:val="heading 9"/>
    <w:basedOn w:val="Navaden"/>
    <w:next w:val="Navaden"/>
    <w:uiPriority w:val="8"/>
    <w:unhideWhenUsed/>
    <w:rsid w:val="00AD49FB"/>
    <w:pPr>
      <w:numPr>
        <w:ilvl w:val="8"/>
        <w:numId w:val="2"/>
      </w:numPr>
      <w:spacing w:before="240" w:after="60"/>
      <w:outlineLvl w:val="8"/>
    </w:pPr>
    <w:rPr>
      <w:rFonts w:ascii="Myriad Pro" w:hAnsi="Myriad Pro" w:cs="Arial"/>
    </w:rPr>
  </w:style>
  <w:style w:type="character" w:default="1" w:styleId="Privzetapisavaodstavka">
    <w:name w:val="Default Paragraph Font"/>
    <w:uiPriority w:val="1"/>
    <w:semiHidden/>
    <w:unhideWhenUsed/>
    <w:rsid w:val="00F420B7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  <w:rsid w:val="00F420B7"/>
  </w:style>
  <w:style w:type="paragraph" w:styleId="Sprotnaopomba-besedilo">
    <w:name w:val="footnote text"/>
    <w:basedOn w:val="BesediloUMAR"/>
    <w:link w:val="Sprotnaopomba-besediloZnak"/>
    <w:autoRedefine/>
    <w:uiPriority w:val="8"/>
    <w:qFormat/>
    <w:rsid w:val="00AD49FB"/>
    <w:rPr>
      <w:sz w:val="16"/>
      <w:szCs w:val="14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8"/>
    <w:rsid w:val="00AD49FB"/>
    <w:rPr>
      <w:rFonts w:ascii="Myriad Pro" w:eastAsiaTheme="minorHAnsi" w:hAnsi="Myriad Pro" w:cstheme="minorBidi"/>
      <w:sz w:val="16"/>
      <w:szCs w:val="14"/>
      <w:lang w:eastAsia="en-US"/>
    </w:rPr>
  </w:style>
  <w:style w:type="character" w:styleId="Sprotnaopomba-sklic">
    <w:name w:val="footnote reference"/>
    <w:basedOn w:val="Privzetapisavaodstavka"/>
    <w:uiPriority w:val="8"/>
    <w:rsid w:val="00AD49FB"/>
    <w:rPr>
      <w:rFonts w:ascii="Myriad Pro" w:hAnsi="Myriad Pro"/>
      <w:sz w:val="18"/>
      <w:vertAlign w:val="superscript"/>
    </w:rPr>
  </w:style>
  <w:style w:type="paragraph" w:styleId="Napis">
    <w:name w:val="caption"/>
    <w:aliases w:val="Okvir/Slika/Tabela_UMAR"/>
    <w:basedOn w:val="Kazaloslik"/>
    <w:next w:val="BesediloUMAR"/>
    <w:link w:val="NapisZnak"/>
    <w:uiPriority w:val="4"/>
    <w:qFormat/>
    <w:rsid w:val="00AD49FB"/>
    <w:pPr>
      <w:keepNext/>
      <w:keepLines/>
      <w:spacing w:before="240" w:after="60"/>
      <w:contextualSpacing/>
    </w:pPr>
    <w:rPr>
      <w:b/>
      <w:bCs/>
    </w:rPr>
  </w:style>
  <w:style w:type="paragraph" w:styleId="Noga">
    <w:name w:val="footer"/>
    <w:basedOn w:val="Navaden"/>
    <w:next w:val="Navaden"/>
    <w:link w:val="NogaZnak"/>
    <w:autoRedefine/>
    <w:uiPriority w:val="99"/>
    <w:rsid w:val="00AD49FB"/>
    <w:pPr>
      <w:framePr w:wrap="around" w:vAnchor="text" w:hAnchor="margin" w:xAlign="center" w:y="1"/>
      <w:tabs>
        <w:tab w:val="center" w:pos="4536"/>
        <w:tab w:val="right" w:pos="9072"/>
      </w:tabs>
      <w:spacing w:after="0" w:line="288" w:lineRule="auto"/>
      <w:jc w:val="center"/>
    </w:pPr>
    <w:rPr>
      <w:rFonts w:ascii="Myriad Pro" w:hAnsi="Myriad Pro"/>
      <w:noProof/>
      <w:sz w:val="16"/>
      <w:szCs w:val="16"/>
    </w:rPr>
  </w:style>
  <w:style w:type="paragraph" w:styleId="Kazaloslik">
    <w:name w:val="table of figures"/>
    <w:basedOn w:val="BesediloUMAR"/>
    <w:next w:val="BesediloUMAR"/>
    <w:autoRedefine/>
    <w:uiPriority w:val="99"/>
    <w:rsid w:val="00AD49FB"/>
    <w:pPr>
      <w:tabs>
        <w:tab w:val="right" w:leader="dot" w:pos="9070"/>
      </w:tabs>
    </w:pPr>
    <w:rPr>
      <w:noProof/>
      <w:szCs w:val="20"/>
    </w:rPr>
  </w:style>
  <w:style w:type="paragraph" w:styleId="Kazalovirov">
    <w:name w:val="table of authorities"/>
    <w:basedOn w:val="Navaden"/>
    <w:next w:val="Navaden"/>
    <w:semiHidden/>
    <w:rsid w:val="00AD49FB"/>
    <w:pPr>
      <w:ind w:left="220" w:hanging="220"/>
    </w:pPr>
  </w:style>
  <w:style w:type="paragraph" w:styleId="Kazalovirov-naslov">
    <w:name w:val="toa heading"/>
    <w:basedOn w:val="Navaden"/>
    <w:next w:val="Navaden"/>
    <w:semiHidden/>
    <w:rsid w:val="00AD49FB"/>
    <w:pPr>
      <w:spacing w:before="120"/>
    </w:pPr>
    <w:rPr>
      <w:rFonts w:cs="Arial"/>
      <w:b/>
      <w:bCs/>
    </w:rPr>
  </w:style>
  <w:style w:type="paragraph" w:styleId="Kazalovsebine1">
    <w:name w:val="toc 1"/>
    <w:basedOn w:val="BesediloUMAR"/>
    <w:next w:val="BesediloUMAR"/>
    <w:autoRedefine/>
    <w:uiPriority w:val="39"/>
    <w:rsid w:val="00AD49FB"/>
    <w:pPr>
      <w:tabs>
        <w:tab w:val="left" w:pos="340"/>
        <w:tab w:val="right" w:leader="dot" w:pos="9070"/>
      </w:tabs>
      <w:spacing w:before="100" w:after="100"/>
    </w:pPr>
    <w:rPr>
      <w:rFonts w:cs="Arial"/>
      <w:noProof/>
      <w:szCs w:val="20"/>
    </w:rPr>
  </w:style>
  <w:style w:type="paragraph" w:styleId="Kazalovsebine2">
    <w:name w:val="toc 2"/>
    <w:basedOn w:val="BesediloUMAR"/>
    <w:next w:val="BesediloUMAR"/>
    <w:autoRedefine/>
    <w:uiPriority w:val="39"/>
    <w:rsid w:val="00AD49FB"/>
    <w:pPr>
      <w:tabs>
        <w:tab w:val="right" w:leader="dot" w:pos="9070"/>
      </w:tabs>
      <w:spacing w:before="100" w:after="100"/>
      <w:ind w:left="340"/>
    </w:pPr>
    <w:rPr>
      <w:noProof/>
    </w:rPr>
  </w:style>
  <w:style w:type="paragraph" w:styleId="Kazalovsebine3">
    <w:name w:val="toc 3"/>
    <w:next w:val="BesediloUMAR"/>
    <w:autoRedefine/>
    <w:uiPriority w:val="39"/>
    <w:rsid w:val="00AD49FB"/>
    <w:pPr>
      <w:tabs>
        <w:tab w:val="right" w:leader="dot" w:pos="9070"/>
      </w:tabs>
      <w:spacing w:after="100" w:line="288" w:lineRule="auto"/>
      <w:ind w:left="680"/>
      <w:jc w:val="both"/>
    </w:pPr>
    <w:rPr>
      <w:rFonts w:ascii="Myriad Pro" w:eastAsiaTheme="minorHAnsi" w:hAnsi="Myriad Pro" w:cstheme="minorBidi"/>
      <w:szCs w:val="22"/>
      <w:lang w:eastAsia="en-US"/>
    </w:rPr>
  </w:style>
  <w:style w:type="paragraph" w:styleId="Kazalovsebine4">
    <w:name w:val="toc 4"/>
    <w:basedOn w:val="Navaden"/>
    <w:autoRedefine/>
    <w:semiHidden/>
    <w:rsid w:val="00AD49FB"/>
    <w:pPr>
      <w:spacing w:after="20"/>
      <w:ind w:left="340"/>
      <w:contextualSpacing/>
    </w:pPr>
  </w:style>
  <w:style w:type="paragraph" w:styleId="Kazalovsebine5">
    <w:name w:val="toc 5"/>
    <w:basedOn w:val="Navaden"/>
    <w:autoRedefine/>
    <w:semiHidden/>
    <w:rsid w:val="00AD49FB"/>
    <w:pPr>
      <w:spacing w:after="20"/>
      <w:contextualSpacing/>
    </w:pPr>
  </w:style>
  <w:style w:type="paragraph" w:styleId="Kazalovsebine6">
    <w:name w:val="toc 6"/>
    <w:basedOn w:val="Navaden"/>
    <w:next w:val="Navaden"/>
    <w:autoRedefine/>
    <w:semiHidden/>
    <w:rsid w:val="00AD49FB"/>
    <w:pPr>
      <w:ind w:left="1100"/>
    </w:pPr>
  </w:style>
  <w:style w:type="paragraph" w:styleId="Kazalovsebine7">
    <w:name w:val="toc 7"/>
    <w:basedOn w:val="Navaden"/>
    <w:next w:val="Navaden"/>
    <w:autoRedefine/>
    <w:semiHidden/>
    <w:rsid w:val="00AD49FB"/>
    <w:pPr>
      <w:ind w:left="1320"/>
    </w:pPr>
  </w:style>
  <w:style w:type="paragraph" w:styleId="Kazalovsebine8">
    <w:name w:val="toc 8"/>
    <w:basedOn w:val="Navaden"/>
    <w:next w:val="Navaden"/>
    <w:autoRedefine/>
    <w:semiHidden/>
    <w:rsid w:val="00AD49FB"/>
    <w:pPr>
      <w:ind w:left="1540"/>
    </w:pPr>
  </w:style>
  <w:style w:type="paragraph" w:styleId="Kazalovsebine9">
    <w:name w:val="toc 9"/>
    <w:basedOn w:val="Navaden"/>
    <w:next w:val="Navaden"/>
    <w:autoRedefine/>
    <w:semiHidden/>
    <w:rsid w:val="00AD49FB"/>
    <w:pPr>
      <w:ind w:left="1760"/>
    </w:pPr>
  </w:style>
  <w:style w:type="paragraph" w:styleId="Pripombabesedilo">
    <w:name w:val="annotation text"/>
    <w:basedOn w:val="Navaden"/>
    <w:link w:val="PripombabesediloZnak"/>
    <w:semiHidden/>
    <w:rsid w:val="00AD49FB"/>
    <w:rPr>
      <w:szCs w:val="20"/>
    </w:rPr>
  </w:style>
  <w:style w:type="character" w:styleId="Pripombasklic">
    <w:name w:val="annotation reference"/>
    <w:basedOn w:val="Privzetapisavaodstavka"/>
    <w:semiHidden/>
    <w:rsid w:val="00AD49FB"/>
    <w:rPr>
      <w:sz w:val="16"/>
      <w:szCs w:val="16"/>
    </w:rPr>
  </w:style>
  <w:style w:type="paragraph" w:styleId="Konnaopomba-besedilo">
    <w:name w:val="endnote text"/>
    <w:basedOn w:val="Navaden"/>
    <w:autoRedefine/>
    <w:semiHidden/>
    <w:rsid w:val="00AD49FB"/>
    <w:rPr>
      <w:szCs w:val="20"/>
    </w:rPr>
  </w:style>
  <w:style w:type="character" w:styleId="Konnaopomba-sklic">
    <w:name w:val="endnote reference"/>
    <w:basedOn w:val="Privzetapisavaodstavka"/>
    <w:semiHidden/>
    <w:rsid w:val="00AD49FB"/>
    <w:rPr>
      <w:vertAlign w:val="superscript"/>
    </w:rPr>
  </w:style>
  <w:style w:type="paragraph" w:styleId="Makrobesedilo">
    <w:name w:val="macro"/>
    <w:semiHidden/>
    <w:rsid w:val="00AD49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urier New" w:hAnsi="Courier New" w:cs="Courier New"/>
    </w:rPr>
  </w:style>
  <w:style w:type="paragraph" w:styleId="Stvarnokazalo1">
    <w:name w:val="index 1"/>
    <w:basedOn w:val="Navaden"/>
    <w:next w:val="Navaden"/>
    <w:autoRedefine/>
    <w:semiHidden/>
    <w:rsid w:val="00AD49FB"/>
    <w:pPr>
      <w:ind w:left="220" w:hanging="220"/>
    </w:pPr>
  </w:style>
  <w:style w:type="paragraph" w:styleId="Stvarnokazalo-naslov">
    <w:name w:val="index heading"/>
    <w:basedOn w:val="Navaden"/>
    <w:next w:val="Stvarnokazalo1"/>
    <w:semiHidden/>
    <w:rsid w:val="00AD49FB"/>
    <w:rPr>
      <w:rFonts w:cs="Arial"/>
      <w:b/>
      <w:bCs/>
    </w:rPr>
  </w:style>
  <w:style w:type="paragraph" w:styleId="Stvarnokazalo2">
    <w:name w:val="index 2"/>
    <w:basedOn w:val="Navaden"/>
    <w:next w:val="Navaden"/>
    <w:autoRedefine/>
    <w:semiHidden/>
    <w:rsid w:val="00AD49FB"/>
    <w:pPr>
      <w:ind w:left="440" w:hanging="220"/>
    </w:pPr>
  </w:style>
  <w:style w:type="paragraph" w:styleId="Stvarnokazalo3">
    <w:name w:val="index 3"/>
    <w:basedOn w:val="Navaden"/>
    <w:next w:val="Navaden"/>
    <w:autoRedefine/>
    <w:semiHidden/>
    <w:rsid w:val="00AD49FB"/>
    <w:pPr>
      <w:ind w:left="660" w:hanging="220"/>
    </w:pPr>
  </w:style>
  <w:style w:type="paragraph" w:styleId="Stvarnokazalo4">
    <w:name w:val="index 4"/>
    <w:basedOn w:val="Navaden"/>
    <w:next w:val="Navaden"/>
    <w:autoRedefine/>
    <w:semiHidden/>
    <w:rsid w:val="00AD49FB"/>
    <w:pPr>
      <w:ind w:left="880" w:hanging="220"/>
    </w:pPr>
  </w:style>
  <w:style w:type="paragraph" w:styleId="Stvarnokazalo5">
    <w:name w:val="index 5"/>
    <w:basedOn w:val="Navaden"/>
    <w:next w:val="Navaden"/>
    <w:autoRedefine/>
    <w:semiHidden/>
    <w:rsid w:val="00AD49FB"/>
    <w:pPr>
      <w:ind w:left="1100" w:hanging="220"/>
    </w:pPr>
  </w:style>
  <w:style w:type="paragraph" w:styleId="Stvarnokazalo6">
    <w:name w:val="index 6"/>
    <w:basedOn w:val="Navaden"/>
    <w:next w:val="Navaden"/>
    <w:autoRedefine/>
    <w:semiHidden/>
    <w:rsid w:val="00AD49FB"/>
    <w:pPr>
      <w:ind w:left="1320" w:hanging="220"/>
    </w:pPr>
  </w:style>
  <w:style w:type="paragraph" w:styleId="Stvarnokazalo7">
    <w:name w:val="index 7"/>
    <w:basedOn w:val="Navaden"/>
    <w:next w:val="Navaden"/>
    <w:autoRedefine/>
    <w:semiHidden/>
    <w:rsid w:val="00AD49FB"/>
    <w:pPr>
      <w:ind w:left="1540" w:hanging="220"/>
    </w:pPr>
  </w:style>
  <w:style w:type="paragraph" w:styleId="Stvarnokazalo8">
    <w:name w:val="index 8"/>
    <w:basedOn w:val="Navaden"/>
    <w:next w:val="Navaden"/>
    <w:autoRedefine/>
    <w:semiHidden/>
    <w:rsid w:val="00AD49FB"/>
    <w:pPr>
      <w:ind w:left="1760" w:hanging="220"/>
    </w:pPr>
  </w:style>
  <w:style w:type="paragraph" w:styleId="Stvarnokazalo9">
    <w:name w:val="index 9"/>
    <w:basedOn w:val="Navaden"/>
    <w:next w:val="Navaden"/>
    <w:autoRedefine/>
    <w:semiHidden/>
    <w:rsid w:val="00AD49FB"/>
    <w:pPr>
      <w:ind w:left="1980" w:hanging="220"/>
    </w:pPr>
  </w:style>
  <w:style w:type="paragraph" w:styleId="Zgradbadokumenta">
    <w:name w:val="Document Map"/>
    <w:basedOn w:val="Navaden"/>
    <w:semiHidden/>
    <w:rsid w:val="00AD49FB"/>
    <w:pPr>
      <w:shd w:val="clear" w:color="auto" w:fill="000080"/>
    </w:pPr>
    <w:rPr>
      <w:rFonts w:ascii="Tahoma" w:hAnsi="Tahoma" w:cs="Tahoma"/>
      <w:szCs w:val="20"/>
    </w:rPr>
  </w:style>
  <w:style w:type="character" w:customStyle="1" w:styleId="VodilnistavekUMAR">
    <w:name w:val="Vodilni stavek_UMAR"/>
    <w:basedOn w:val="Privzetapisavaodstavka"/>
    <w:qFormat/>
    <w:rsid w:val="00AD49FB"/>
    <w:rPr>
      <w:b/>
    </w:rPr>
  </w:style>
  <w:style w:type="paragraph" w:styleId="Besedilooblaka">
    <w:name w:val="Balloon Text"/>
    <w:basedOn w:val="Navaden"/>
    <w:semiHidden/>
    <w:rsid w:val="00AD49FB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D49FB"/>
    <w:rPr>
      <w:rFonts w:ascii="Myriad Pro" w:eastAsiaTheme="minorHAnsi" w:hAnsi="Myriad Pro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AD49FB"/>
    <w:rPr>
      <w:rFonts w:ascii="Myriad Pro" w:eastAsia="Calibri" w:hAnsi="Myriad Pro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rsid w:val="00AD49FB"/>
    <w:pPr>
      <w:tabs>
        <w:tab w:val="center" w:pos="4536"/>
        <w:tab w:val="right" w:pos="9072"/>
      </w:tabs>
    </w:pPr>
    <w:rPr>
      <w:rFonts w:ascii="Myriad Pro" w:hAnsi="Myriad Pro"/>
    </w:rPr>
  </w:style>
  <w:style w:type="character" w:styleId="Hiperpovezava">
    <w:name w:val="Hyperlink"/>
    <w:basedOn w:val="BesediloUMARChar"/>
    <w:uiPriority w:val="99"/>
    <w:rsid w:val="00AD49FB"/>
    <w:rPr>
      <w:rFonts w:ascii="Myriad Pro" w:eastAsiaTheme="minorHAnsi" w:hAnsi="Myriad Pro" w:cstheme="minorBidi"/>
      <w:color w:val="0000FF"/>
      <w:szCs w:val="22"/>
      <w:u w:val="single"/>
      <w:lang w:eastAsia="en-US"/>
    </w:rPr>
  </w:style>
  <w:style w:type="character" w:styleId="Poudarek">
    <w:name w:val="Emphasis"/>
    <w:aliases w:val="Italic poudarek_UMAR"/>
    <w:basedOn w:val="BesediloUMARChar"/>
    <w:qFormat/>
    <w:rsid w:val="00AD49FB"/>
    <w:rPr>
      <w:rFonts w:ascii="Myriad Pro" w:eastAsiaTheme="minorHAnsi" w:hAnsi="Myriad Pro" w:cstheme="minorBidi"/>
      <w:i/>
      <w:iCs/>
      <w:szCs w:val="22"/>
      <w:lang w:eastAsia="en-US"/>
    </w:rPr>
  </w:style>
  <w:style w:type="character" w:customStyle="1" w:styleId="Naslov3Znak">
    <w:name w:val="Naslov 3 Znak"/>
    <w:aliases w:val="Heading 3_UMAR Znak"/>
    <w:basedOn w:val="Privzetapisavaodstavka"/>
    <w:link w:val="Naslov3"/>
    <w:uiPriority w:val="3"/>
    <w:rsid w:val="00AD49FB"/>
    <w:rPr>
      <w:rFonts w:ascii="Myriad Pro" w:eastAsiaTheme="minorHAnsi" w:hAnsi="Myriad Pro" w:cs="Arial"/>
      <w:b/>
      <w:bCs/>
      <w:color w:val="9E001A" w:themeColor="accent1"/>
      <w:sz w:val="24"/>
      <w:szCs w:val="26"/>
      <w:lang w:eastAsia="en-US"/>
    </w:rPr>
  </w:style>
  <w:style w:type="character" w:customStyle="1" w:styleId="Naslov2Znak">
    <w:name w:val="Naslov 2 Znak"/>
    <w:aliases w:val="Heading 2_UMAR Znak"/>
    <w:basedOn w:val="Privzetapisavaodstavka"/>
    <w:link w:val="Naslov2"/>
    <w:uiPriority w:val="2"/>
    <w:rsid w:val="00AD49FB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character" w:customStyle="1" w:styleId="Naslov1Znak">
    <w:name w:val="Naslov 1 Znak"/>
    <w:aliases w:val="Heading 1_UMAR Znak"/>
    <w:basedOn w:val="Privzetapisavaodstavka"/>
    <w:link w:val="Naslov1"/>
    <w:uiPriority w:val="1"/>
    <w:rsid w:val="00AD49FB"/>
    <w:rPr>
      <w:rFonts w:ascii="Myriad Pro" w:eastAsiaTheme="minorHAnsi" w:hAnsi="Myriad Pro" w:cs="Arial"/>
      <w:b/>
      <w:bCs/>
      <w:color w:val="9E001A" w:themeColor="accent1"/>
      <w:kern w:val="32"/>
      <w:sz w:val="28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AD49FB"/>
    <w:rPr>
      <w:color w:val="808080"/>
    </w:rPr>
  </w:style>
  <w:style w:type="character" w:customStyle="1" w:styleId="NogaZnak">
    <w:name w:val="Noga Znak"/>
    <w:basedOn w:val="Privzetapisavaodstavka"/>
    <w:link w:val="Noga"/>
    <w:uiPriority w:val="99"/>
    <w:rsid w:val="00AD49FB"/>
    <w:rPr>
      <w:rFonts w:ascii="Myriad Pro" w:eastAsiaTheme="minorHAnsi" w:hAnsi="Myriad Pro" w:cstheme="minorBidi"/>
      <w:noProof/>
      <w:sz w:val="16"/>
      <w:szCs w:val="16"/>
      <w:lang w:eastAsia="en-US"/>
    </w:rPr>
  </w:style>
  <w:style w:type="paragraph" w:customStyle="1" w:styleId="BesediloUMAR">
    <w:name w:val="Besedilo_UMAR"/>
    <w:link w:val="BesediloUMARChar"/>
    <w:qFormat/>
    <w:rsid w:val="00AD49FB"/>
    <w:pPr>
      <w:spacing w:line="288" w:lineRule="auto"/>
      <w:jc w:val="both"/>
    </w:pPr>
    <w:rPr>
      <w:rFonts w:ascii="Myriad Pro" w:eastAsiaTheme="minorHAnsi" w:hAnsi="Myriad Pro" w:cstheme="minorBidi"/>
      <w:szCs w:val="22"/>
      <w:lang w:eastAsia="en-US"/>
    </w:rPr>
  </w:style>
  <w:style w:type="character" w:customStyle="1" w:styleId="BesediloUMARChar">
    <w:name w:val="Besedilo_UMAR Char"/>
    <w:basedOn w:val="Privzetapisavaodstavka"/>
    <w:link w:val="BesediloUMAR"/>
    <w:rsid w:val="00AD49FB"/>
    <w:rPr>
      <w:rFonts w:ascii="Myriad Pro" w:eastAsiaTheme="minorHAnsi" w:hAnsi="Myriad Pro" w:cstheme="minorBidi"/>
      <w:szCs w:val="22"/>
      <w:lang w:eastAsia="en-US"/>
    </w:rPr>
  </w:style>
  <w:style w:type="paragraph" w:customStyle="1" w:styleId="VirUMAR">
    <w:name w:val="Vir_UMAR"/>
    <w:basedOn w:val="BesediloUMAR"/>
    <w:link w:val="VirUMARChar"/>
    <w:uiPriority w:val="6"/>
    <w:qFormat/>
    <w:rsid w:val="00AD49FB"/>
    <w:pPr>
      <w:spacing w:before="40" w:line="240" w:lineRule="auto"/>
    </w:pPr>
    <w:rPr>
      <w:sz w:val="16"/>
    </w:rPr>
  </w:style>
  <w:style w:type="character" w:customStyle="1" w:styleId="VirUMARChar">
    <w:name w:val="Vir_UMAR Char"/>
    <w:basedOn w:val="Privzetapisavaodstavka"/>
    <w:link w:val="VirUMAR"/>
    <w:uiPriority w:val="6"/>
    <w:rsid w:val="00AD49FB"/>
    <w:rPr>
      <w:rFonts w:ascii="Myriad Pro" w:eastAsiaTheme="minorHAnsi" w:hAnsi="Myriad Pro" w:cstheme="minorBidi"/>
      <w:sz w:val="16"/>
      <w:szCs w:val="22"/>
      <w:lang w:eastAsia="en-US"/>
    </w:rPr>
  </w:style>
  <w:style w:type="character" w:customStyle="1" w:styleId="NapisZnak">
    <w:name w:val="Napis Znak"/>
    <w:aliases w:val="Okvir/Slika/Tabela_UMAR Znak"/>
    <w:basedOn w:val="Privzetapisavaodstavka"/>
    <w:link w:val="Napis"/>
    <w:uiPriority w:val="4"/>
    <w:rsid w:val="00AD49FB"/>
    <w:rPr>
      <w:rFonts w:ascii="Myriad Pro" w:eastAsiaTheme="minorHAnsi" w:hAnsi="Myriad Pro" w:cstheme="minorBidi"/>
      <w:b/>
      <w:bCs/>
      <w:noProof/>
      <w:lang w:eastAsia="en-US"/>
    </w:rPr>
  </w:style>
  <w:style w:type="paragraph" w:customStyle="1" w:styleId="TabelaglavadesnoUMAR">
    <w:name w:val="Tabela glava desno_UMAR"/>
    <w:link w:val="TabelaglavadesnoUMARChar"/>
    <w:uiPriority w:val="5"/>
    <w:qFormat/>
    <w:rsid w:val="00AD49FB"/>
    <w:pPr>
      <w:spacing w:before="10" w:after="10" w:line="220" w:lineRule="atLeast"/>
      <w:jc w:val="right"/>
    </w:pPr>
    <w:rPr>
      <w:rFonts w:ascii="Myriad Pro" w:eastAsiaTheme="minorHAnsi" w:hAnsi="Myriad Pro" w:cs="Calibri"/>
      <w:b/>
      <w:bCs/>
      <w:sz w:val="18"/>
      <w:szCs w:val="18"/>
      <w:lang w:eastAsia="en-US"/>
    </w:rPr>
  </w:style>
  <w:style w:type="character" w:customStyle="1" w:styleId="TabelaglavadesnoUMARChar">
    <w:name w:val="Tabela glava desno_UMAR Char"/>
    <w:basedOn w:val="Privzetapisavaodstavka"/>
    <w:link w:val="TabelaglavadesnoUMAR"/>
    <w:uiPriority w:val="5"/>
    <w:rsid w:val="00AD49FB"/>
    <w:rPr>
      <w:rFonts w:ascii="Myriad Pro" w:eastAsiaTheme="minorHAnsi" w:hAnsi="Myriad Pro" w:cs="Calibri"/>
      <w:b/>
      <w:bCs/>
      <w:sz w:val="18"/>
      <w:szCs w:val="18"/>
      <w:lang w:eastAsia="en-US"/>
    </w:rPr>
  </w:style>
  <w:style w:type="paragraph" w:customStyle="1" w:styleId="TabelaglavalevoUMAR">
    <w:name w:val="Tabela glava levo_UMAR"/>
    <w:basedOn w:val="TabelaglavadesnoUMAR"/>
    <w:link w:val="TabelaglavalevoUMARChar"/>
    <w:uiPriority w:val="5"/>
    <w:qFormat/>
    <w:rsid w:val="00AD49FB"/>
    <w:pPr>
      <w:jc w:val="left"/>
    </w:pPr>
  </w:style>
  <w:style w:type="paragraph" w:customStyle="1" w:styleId="TabelalevoUMAR">
    <w:name w:val="Tabela levo_UMAR"/>
    <w:basedOn w:val="TabelaglavalevoUMAR"/>
    <w:link w:val="TabelalevoUMARChar"/>
    <w:uiPriority w:val="5"/>
    <w:qFormat/>
    <w:rsid w:val="00AD49FB"/>
    <w:rPr>
      <w:b w:val="0"/>
    </w:rPr>
  </w:style>
  <w:style w:type="character" w:customStyle="1" w:styleId="TabelaglavalevoUMARChar">
    <w:name w:val="Tabela glava levo_UMAR Char"/>
    <w:basedOn w:val="TabelaglavadesnoUMARChar"/>
    <w:link w:val="TabelaglavalevoUMAR"/>
    <w:uiPriority w:val="5"/>
    <w:rsid w:val="00AD49FB"/>
    <w:rPr>
      <w:rFonts w:ascii="Myriad Pro" w:eastAsiaTheme="minorHAnsi" w:hAnsi="Myriad Pro" w:cs="Calibri"/>
      <w:b/>
      <w:bCs/>
      <w:sz w:val="18"/>
      <w:szCs w:val="18"/>
      <w:lang w:eastAsia="en-US"/>
    </w:rPr>
  </w:style>
  <w:style w:type="paragraph" w:customStyle="1" w:styleId="TabeladesnoUMAR">
    <w:name w:val="Tabela desno_UMAR"/>
    <w:basedOn w:val="TabelaglavadesnoUMAR"/>
    <w:link w:val="TabeladesnoUMARChar"/>
    <w:uiPriority w:val="5"/>
    <w:qFormat/>
    <w:rsid w:val="00AD49FB"/>
    <w:rPr>
      <w:b w:val="0"/>
    </w:rPr>
  </w:style>
  <w:style w:type="character" w:customStyle="1" w:styleId="TabelalevoUMARChar">
    <w:name w:val="Tabela levo_UMAR Char"/>
    <w:basedOn w:val="TabelaglavalevoUMARChar"/>
    <w:link w:val="TabelalevoUMAR"/>
    <w:uiPriority w:val="5"/>
    <w:rsid w:val="00AD49FB"/>
    <w:rPr>
      <w:rFonts w:ascii="Myriad Pro" w:eastAsiaTheme="minorHAnsi" w:hAnsi="Myriad Pro" w:cs="Calibri"/>
      <w:b w:val="0"/>
      <w:bCs/>
      <w:sz w:val="18"/>
      <w:szCs w:val="18"/>
      <w:lang w:eastAsia="en-US"/>
    </w:rPr>
  </w:style>
  <w:style w:type="character" w:customStyle="1" w:styleId="TabeladesnoUMARChar">
    <w:name w:val="Tabela desno_UMAR Char"/>
    <w:basedOn w:val="TabelaglavadesnoUMARChar"/>
    <w:link w:val="TabeladesnoUMAR"/>
    <w:uiPriority w:val="5"/>
    <w:rsid w:val="00AD49FB"/>
    <w:rPr>
      <w:rFonts w:ascii="Myriad Pro" w:eastAsiaTheme="minorHAnsi" w:hAnsi="Myriad Pro" w:cs="Calibri"/>
      <w:b w:val="0"/>
      <w:bCs/>
      <w:sz w:val="18"/>
      <w:szCs w:val="18"/>
      <w:lang w:eastAsia="en-US"/>
    </w:rPr>
  </w:style>
  <w:style w:type="character" w:customStyle="1" w:styleId="BoldpoudarekUMAR">
    <w:name w:val="Bold poudarek_UMAR"/>
    <w:basedOn w:val="BesediloUMARChar"/>
    <w:qFormat/>
    <w:rsid w:val="00AD49FB"/>
    <w:rPr>
      <w:rFonts w:ascii="Myriad Pro" w:eastAsiaTheme="minorHAnsi" w:hAnsi="Myriad Pro" w:cstheme="minorBidi"/>
      <w:b/>
      <w:szCs w:val="22"/>
      <w:lang w:eastAsia="en-US"/>
    </w:rPr>
  </w:style>
  <w:style w:type="paragraph" w:customStyle="1" w:styleId="NaslovnicanaslovUMAR">
    <w:name w:val="Naslovnica_naslov_UMAR"/>
    <w:basedOn w:val="Naslov2"/>
    <w:link w:val="NaslovnicanaslovUMARChar"/>
    <w:uiPriority w:val="99"/>
    <w:qFormat/>
    <w:rsid w:val="00AD49FB"/>
  </w:style>
  <w:style w:type="character" w:customStyle="1" w:styleId="NaslovnicanaslovUMARChar">
    <w:name w:val="Naslovnica_naslov_UMAR Char"/>
    <w:basedOn w:val="Privzetapisavaodstavka"/>
    <w:link w:val="NaslovnicanaslovUMAR"/>
    <w:uiPriority w:val="99"/>
    <w:rsid w:val="00AD49FB"/>
    <w:rPr>
      <w:rFonts w:ascii="Myriad Pro" w:eastAsiaTheme="minorHAnsi" w:hAnsi="Myriad Pro" w:cstheme="minorBidi"/>
      <w:b/>
      <w:color w:val="9E001A" w:themeColor="accent1"/>
      <w:sz w:val="24"/>
      <w:szCs w:val="22"/>
      <w:lang w:eastAsia="en-US"/>
    </w:rPr>
  </w:style>
  <w:style w:type="table" w:styleId="Tabelasvetlamrea">
    <w:name w:val="Grid Table Light"/>
    <w:aliases w:val="UMAR tabela"/>
    <w:basedOn w:val="Navadnatabela"/>
    <w:uiPriority w:val="40"/>
    <w:rsid w:val="00AD49FB"/>
    <w:rPr>
      <w:rFonts w:ascii="Myriad Pro" w:hAnsi="Myriad Pro"/>
      <w:sz w:val="18"/>
    </w:r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  <w:tblStylePr w:type="firstRow">
      <w:pPr>
        <w:jc w:val="right"/>
      </w:pPr>
      <w:rPr>
        <w:b w:val="0"/>
      </w:rPr>
      <w:tblPr/>
      <w:tcPr>
        <w:shd w:val="clear" w:color="auto" w:fill="DBDBDB" w:themeFill="background2"/>
      </w:tcPr>
    </w:tblStylePr>
    <w:tblStylePr w:type="firstCol">
      <w:pPr>
        <w:jc w:val="left"/>
      </w:pPr>
    </w:tblStylePr>
    <w:tblStylePr w:type="lastCol">
      <w:pPr>
        <w:jc w:val="right"/>
      </w:p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table" w:styleId="Navadnatabela1">
    <w:name w:val="Plain Table 1"/>
    <w:basedOn w:val="Navadnatabela"/>
    <w:uiPriority w:val="41"/>
    <w:rsid w:val="00AD49F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AD49F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AD49F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AD49F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AD49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1">
    <w:name w:val="Grid Table 1 Light"/>
    <w:basedOn w:val="Navadnatabela"/>
    <w:uiPriority w:val="46"/>
    <w:rsid w:val="00AD49F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zija">
    <w:name w:val="Revision"/>
    <w:hidden/>
    <w:uiPriority w:val="99"/>
    <w:semiHidden/>
    <w:rsid w:val="00AD49F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D49FB"/>
    <w:pPr>
      <w:spacing w:line="240" w:lineRule="auto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AD49FB"/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AD49FB"/>
    <w:rPr>
      <w:rFonts w:asciiTheme="minorHAnsi" w:eastAsiaTheme="minorHAnsi" w:hAnsiTheme="minorHAnsi" w:cstheme="minorBidi"/>
      <w:b/>
      <w:bCs/>
      <w:sz w:val="22"/>
      <w:lang w:eastAsia="en-US"/>
    </w:rPr>
  </w:style>
  <w:style w:type="table" w:customStyle="1" w:styleId="UMARokvir">
    <w:name w:val="UMAR okvir"/>
    <w:basedOn w:val="Navadnatabela"/>
    <w:uiPriority w:val="99"/>
    <w:rsid w:val="00AD49FB"/>
    <w:rPr>
      <w:rFonts w:ascii="Myriad Pro" w:hAnsi="Myriad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27" w:type="dxa"/>
        <w:right w:w="227" w:type="dxa"/>
      </w:tblCellMar>
    </w:tblPr>
    <w:tcPr>
      <w:shd w:val="clear" w:color="auto" w:fill="DBDBDB" w:themeFill="background2"/>
    </w:tcPr>
  </w:style>
  <w:style w:type="table" w:customStyle="1" w:styleId="UMARenaba">
    <w:name w:val="UMAR enačba"/>
    <w:basedOn w:val="Navadnatabela"/>
    <w:uiPriority w:val="99"/>
    <w:rsid w:val="00AD49FB"/>
    <w:pPr>
      <w:jc w:val="center"/>
    </w:pPr>
    <w:rPr>
      <w:rFonts w:ascii="Myriad Pro" w:hAnsi="Myriad Pro"/>
    </w:rPr>
    <w:tblPr/>
    <w:tcPr>
      <w:vAlign w:val="center"/>
    </w:tcPr>
    <w:tblStylePr w:type="lastCol">
      <w:pPr>
        <w:jc w:val="right"/>
      </w:pPr>
    </w:tblStylePr>
  </w:style>
  <w:style w:type="paragraph" w:styleId="NaslovTOC">
    <w:name w:val="TOC Heading"/>
    <w:basedOn w:val="Naslov1"/>
    <w:next w:val="Navaden"/>
    <w:uiPriority w:val="39"/>
    <w:unhideWhenUsed/>
    <w:rsid w:val="00AD49FB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b w:val="0"/>
      <w:bCs w:val="0"/>
      <w:color w:val="760013" w:themeColor="accent1" w:themeShade="BF"/>
      <w:kern w:val="0"/>
      <w:sz w:val="32"/>
      <w:szCs w:val="32"/>
      <w:lang w:val="en-US"/>
    </w:rPr>
  </w:style>
  <w:style w:type="paragraph" w:styleId="Odstavekseznama">
    <w:name w:val="List Paragraph"/>
    <w:basedOn w:val="Navaden"/>
    <w:uiPriority w:val="34"/>
    <w:rsid w:val="00AD49FB"/>
    <w:pPr>
      <w:ind w:left="720"/>
      <w:contextualSpacing/>
    </w:pPr>
    <w:rPr>
      <w:rFonts w:ascii="Myriad Pro" w:hAnsi="Myriad Pro"/>
    </w:rPr>
  </w:style>
  <w:style w:type="paragraph" w:customStyle="1" w:styleId="LiteraturaUMAR">
    <w:name w:val="Literatura_UMAR"/>
    <w:basedOn w:val="BesediloUMAR"/>
    <w:link w:val="LiteraturaUMARChar"/>
    <w:uiPriority w:val="7"/>
    <w:qFormat/>
    <w:rsid w:val="00AD49FB"/>
    <w:pPr>
      <w:numPr>
        <w:numId w:val="1"/>
      </w:numPr>
      <w:jc w:val="left"/>
    </w:pPr>
  </w:style>
  <w:style w:type="character" w:customStyle="1" w:styleId="LiteraturaUMARChar">
    <w:name w:val="Literatura_UMAR Char"/>
    <w:basedOn w:val="BesediloUMARChar"/>
    <w:link w:val="LiteraturaUMAR"/>
    <w:uiPriority w:val="7"/>
    <w:rsid w:val="00AD49FB"/>
    <w:rPr>
      <w:rFonts w:ascii="Myriad Pro" w:eastAsiaTheme="minorHAnsi" w:hAnsi="Myriad Pro" w:cstheme="minorBidi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2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footer" Target="footer1.xm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UMAR tema">
  <a:themeElements>
    <a:clrScheme name="UMAR barve 2">
      <a:dk1>
        <a:sysClr val="windowText" lastClr="000000"/>
      </a:dk1>
      <a:lt1>
        <a:sysClr val="window" lastClr="FFFFFF"/>
      </a:lt1>
      <a:dk2>
        <a:srgbClr val="44546A"/>
      </a:dk2>
      <a:lt2>
        <a:srgbClr val="DBDBDB"/>
      </a:lt2>
      <a:accent1>
        <a:srgbClr val="9E001A"/>
      </a:accent1>
      <a:accent2>
        <a:srgbClr val="D99694"/>
      </a:accent2>
      <a:accent3>
        <a:srgbClr val="949494"/>
      </a:accent3>
      <a:accent4>
        <a:srgbClr val="535353"/>
      </a:accent4>
      <a:accent5>
        <a:srgbClr val="3F8B94"/>
      </a:accent5>
      <a:accent6>
        <a:srgbClr val="9FCDAB"/>
      </a:accent6>
      <a:hlink>
        <a:srgbClr val="0563C1"/>
      </a:hlink>
      <a:folHlink>
        <a:srgbClr val="954F72"/>
      </a:folHlink>
    </a:clrScheme>
    <a:fontScheme name="UMAR pisa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D732-0BE6-4F71-B26D-BD5F66C0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2775</Words>
  <Characters>16318</Characters>
  <Application>Microsoft Office Word</Application>
  <DocSecurity>0</DocSecurity>
  <Lines>604</Lines>
  <Paragraphs>477</Paragraphs>
  <ScaleCrop>false</ScaleCrop>
  <Company/>
  <LinksUpToDate>false</LinksUpToDate>
  <CharactersWithSpaces>18616</CharactersWithSpaces>
  <SharedDoc>false</SharedDoc>
  <HLinks>
    <vt:vector size="18" baseType="variant">
      <vt:variant>
        <vt:i4>2031671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_Toc164759707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_Toc164759700</vt:lpwstr>
      </vt:variant>
      <vt:variant>
        <vt:i4>1441846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_Toc164759693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2020-11-03T12:52:00Z</dcterms:created>
  <dcterms:modified xsi:type="dcterms:W3CDTF">2020-11-03T12:52:00Z</dcterms:modified>
</cp:coreProperties>
</file>